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56E2" w14:textId="5CECF138" w:rsidR="00342B2B" w:rsidRDefault="00342B2B" w:rsidP="00342B2B">
      <w:pPr>
        <w:jc w:val="center"/>
        <w:rPr>
          <w:b/>
          <w:sz w:val="32"/>
          <w:szCs w:val="32"/>
        </w:rPr>
      </w:pPr>
      <w:r>
        <w:rPr>
          <w:b/>
          <w:sz w:val="32"/>
          <w:szCs w:val="32"/>
        </w:rPr>
        <w:t>Off-Ca</w:t>
      </w:r>
      <w:r w:rsidR="00CA1266">
        <w:rPr>
          <w:b/>
          <w:sz w:val="32"/>
          <w:szCs w:val="32"/>
        </w:rPr>
        <w:t xml:space="preserve">mpus Life Advisory Board </w:t>
      </w:r>
      <w:r w:rsidR="00B05A53">
        <w:rPr>
          <w:b/>
          <w:sz w:val="32"/>
          <w:szCs w:val="32"/>
        </w:rPr>
        <w:t>Minutes</w:t>
      </w:r>
    </w:p>
    <w:p w14:paraId="7346EBF9" w14:textId="3209941A" w:rsidR="00342B2B" w:rsidRDefault="00320765" w:rsidP="00FE3AF4">
      <w:pPr>
        <w:jc w:val="center"/>
        <w:rPr>
          <w:b/>
          <w:sz w:val="32"/>
          <w:szCs w:val="32"/>
        </w:rPr>
      </w:pPr>
      <w:r>
        <w:rPr>
          <w:b/>
          <w:sz w:val="32"/>
          <w:szCs w:val="32"/>
        </w:rPr>
        <w:t>April 27, 2021</w:t>
      </w:r>
    </w:p>
    <w:p w14:paraId="7716A70F" w14:textId="272EA4FC" w:rsidR="00135B9D" w:rsidRDefault="00135B9D" w:rsidP="00135B9D">
      <w:pPr>
        <w:pStyle w:val="ListParagraph"/>
        <w:spacing w:after="0" w:line="240" w:lineRule="auto"/>
        <w:ind w:left="1440"/>
        <w:rPr>
          <w:b/>
          <w:sz w:val="32"/>
          <w:szCs w:val="32"/>
        </w:rPr>
      </w:pPr>
    </w:p>
    <w:p w14:paraId="437C112B" w14:textId="77777777" w:rsidR="0044273D" w:rsidRDefault="0044273D" w:rsidP="00135B9D">
      <w:pPr>
        <w:pStyle w:val="ListParagraph"/>
        <w:spacing w:after="0" w:line="240" w:lineRule="auto"/>
        <w:ind w:left="1440"/>
        <w:rPr>
          <w:b/>
          <w:sz w:val="32"/>
          <w:szCs w:val="32"/>
        </w:rPr>
      </w:pPr>
    </w:p>
    <w:p w14:paraId="7542F8B3" w14:textId="4BF1D4B6" w:rsidR="006F22C4" w:rsidRDefault="006F22C4" w:rsidP="006F22C4">
      <w:pPr>
        <w:pStyle w:val="ListParagraph"/>
        <w:numPr>
          <w:ilvl w:val="0"/>
          <w:numId w:val="49"/>
        </w:numPr>
        <w:rPr>
          <w:b/>
          <w:sz w:val="32"/>
          <w:szCs w:val="32"/>
        </w:rPr>
      </w:pPr>
      <w:r w:rsidRPr="006F22C4">
        <w:rPr>
          <w:b/>
          <w:sz w:val="32"/>
          <w:szCs w:val="32"/>
        </w:rPr>
        <w:t>Advocacy for students on U+2</w:t>
      </w:r>
    </w:p>
    <w:p w14:paraId="031AE26B" w14:textId="387EA70B" w:rsidR="006A5E5B" w:rsidRDefault="006A5E5B" w:rsidP="006A5E5B">
      <w:pPr>
        <w:spacing w:after="160" w:line="259" w:lineRule="auto"/>
        <w:rPr>
          <w:rFonts w:ascii="Calibri" w:eastAsia="Times New Roman" w:hAnsi="Calibri" w:cs="Times New Roman"/>
        </w:rPr>
      </w:pPr>
      <w:r>
        <w:rPr>
          <w:rFonts w:ascii="Calibri" w:eastAsia="Times New Roman" w:hAnsi="Calibri" w:cs="Times New Roman"/>
        </w:rPr>
        <w:t>U</w:t>
      </w:r>
      <w:r w:rsidRPr="006A5E5B">
        <w:rPr>
          <w:rFonts w:ascii="Calibri" w:eastAsia="Times New Roman" w:hAnsi="Calibri" w:cs="Times New Roman"/>
        </w:rPr>
        <w:t xml:space="preserve">nderstand both </w:t>
      </w:r>
      <w:proofErr w:type="gramStart"/>
      <w:r w:rsidRPr="006A5E5B">
        <w:rPr>
          <w:rFonts w:ascii="Calibri" w:eastAsia="Times New Roman" w:hAnsi="Calibri" w:cs="Times New Roman"/>
        </w:rPr>
        <w:t>side</w:t>
      </w:r>
      <w:proofErr w:type="gramEnd"/>
      <w:r w:rsidRPr="006A5E5B">
        <w:rPr>
          <w:rFonts w:ascii="Calibri" w:eastAsia="Times New Roman" w:hAnsi="Calibri" w:cs="Times New Roman"/>
        </w:rPr>
        <w:t xml:space="preserve">, but CSU could help by making it known that OCL is available to talk about U+2.  Use Instagram to advertise OCL’s housing and that we can “help” with U+2.  Use </w:t>
      </w:r>
      <w:proofErr w:type="spellStart"/>
      <w:r w:rsidRPr="006A5E5B">
        <w:rPr>
          <w:rFonts w:ascii="Calibri" w:eastAsia="Times New Roman" w:hAnsi="Calibri" w:cs="Times New Roman"/>
        </w:rPr>
        <w:t>Colostatememes</w:t>
      </w:r>
      <w:proofErr w:type="spellEnd"/>
      <w:r w:rsidRPr="006A5E5B">
        <w:rPr>
          <w:rFonts w:ascii="Calibri" w:eastAsia="Times New Roman" w:hAnsi="Calibri" w:cs="Times New Roman"/>
        </w:rPr>
        <w:t xml:space="preserve"> or </w:t>
      </w:r>
      <w:proofErr w:type="spellStart"/>
      <w:r w:rsidRPr="006A5E5B">
        <w:rPr>
          <w:rFonts w:ascii="Calibri" w:eastAsia="Times New Roman" w:hAnsi="Calibri" w:cs="Times New Roman"/>
        </w:rPr>
        <w:t>CSUchicks</w:t>
      </w:r>
      <w:proofErr w:type="spellEnd"/>
      <w:r w:rsidRPr="006A5E5B">
        <w:rPr>
          <w:rFonts w:ascii="Calibri" w:eastAsia="Times New Roman" w:hAnsi="Calibri" w:cs="Times New Roman"/>
        </w:rPr>
        <w:t xml:space="preserve">.  Suggested to start advertising this now.  </w:t>
      </w:r>
    </w:p>
    <w:p w14:paraId="6610E387" w14:textId="77777777" w:rsidR="006A5E5B" w:rsidRPr="006A5E5B" w:rsidRDefault="006A5E5B" w:rsidP="006A5E5B">
      <w:pPr>
        <w:spacing w:after="160" w:line="259" w:lineRule="auto"/>
        <w:rPr>
          <w:rFonts w:ascii="Calibri" w:eastAsia="Times New Roman" w:hAnsi="Calibri" w:cs="Times New Roman"/>
        </w:rPr>
      </w:pPr>
      <w:r w:rsidRPr="006A5E5B">
        <w:rPr>
          <w:rFonts w:ascii="Calibri" w:eastAsia="Times New Roman" w:hAnsi="Calibri" w:cs="Times New Roman"/>
        </w:rPr>
        <w:t xml:space="preserve">Stephanie -- </w:t>
      </w:r>
      <w:proofErr w:type="gramStart"/>
      <w:r w:rsidRPr="006A5E5B">
        <w:rPr>
          <w:rFonts w:ascii="Calibri" w:eastAsia="Times New Roman" w:hAnsi="Calibri" w:cs="Times New Roman"/>
        </w:rPr>
        <w:t>It's</w:t>
      </w:r>
      <w:proofErr w:type="gramEnd"/>
      <w:r w:rsidRPr="006A5E5B">
        <w:rPr>
          <w:rFonts w:ascii="Calibri" w:eastAsia="Times New Roman" w:hAnsi="Calibri" w:cs="Times New Roman"/>
        </w:rPr>
        <w:t xml:space="preserve"> a very hard and tricky position to be in the middle of because OCL wants to help students, and at the same time prevent all the issues that come with violating this. My thoughts are- this town is just getting more and more </w:t>
      </w:r>
      <w:proofErr w:type="gramStart"/>
      <w:r w:rsidRPr="006A5E5B">
        <w:rPr>
          <w:rFonts w:ascii="Calibri" w:eastAsia="Times New Roman" w:hAnsi="Calibri" w:cs="Times New Roman"/>
        </w:rPr>
        <w:t>expensive</w:t>
      </w:r>
      <w:proofErr w:type="gramEnd"/>
      <w:r w:rsidRPr="006A5E5B">
        <w:rPr>
          <w:rFonts w:ascii="Calibri" w:eastAsia="Times New Roman" w:hAnsi="Calibri" w:cs="Times New Roman"/>
        </w:rPr>
        <w:t xml:space="preserve"> and many students can't afford to not have more than 3 RM's. I think advocating to stop the U+2 policy would help our students more than anything.</w:t>
      </w:r>
    </w:p>
    <w:p w14:paraId="76619A3D" w14:textId="77777777" w:rsidR="006F22C4" w:rsidRPr="006F22C4" w:rsidRDefault="006F22C4" w:rsidP="006F22C4">
      <w:pPr>
        <w:pStyle w:val="ListParagraph"/>
        <w:ind w:left="435"/>
        <w:rPr>
          <w:b/>
          <w:sz w:val="32"/>
          <w:szCs w:val="32"/>
        </w:rPr>
      </w:pPr>
    </w:p>
    <w:p w14:paraId="1D19710D" w14:textId="0ACA3B5A" w:rsidR="006F22C4" w:rsidRDefault="006F22C4" w:rsidP="00320765">
      <w:pPr>
        <w:pStyle w:val="ListParagraph"/>
        <w:numPr>
          <w:ilvl w:val="0"/>
          <w:numId w:val="49"/>
        </w:numPr>
        <w:rPr>
          <w:b/>
          <w:sz w:val="32"/>
          <w:szCs w:val="32"/>
        </w:rPr>
      </w:pPr>
      <w:r w:rsidRPr="006F22C4">
        <w:rPr>
          <w:b/>
          <w:sz w:val="32"/>
          <w:szCs w:val="32"/>
        </w:rPr>
        <w:t>Combining fees</w:t>
      </w:r>
      <w:r w:rsidR="00B05A53">
        <w:rPr>
          <w:b/>
          <w:sz w:val="32"/>
          <w:szCs w:val="32"/>
        </w:rPr>
        <w:t xml:space="preserve"> </w:t>
      </w:r>
    </w:p>
    <w:p w14:paraId="0B53A83E" w14:textId="5CC16B34" w:rsidR="006A5E5B" w:rsidRDefault="006A5E5B" w:rsidP="006A5E5B">
      <w:pPr>
        <w:rPr>
          <w:bCs/>
          <w:sz w:val="24"/>
          <w:szCs w:val="24"/>
        </w:rPr>
      </w:pPr>
      <w:r>
        <w:rPr>
          <w:bCs/>
          <w:sz w:val="24"/>
          <w:szCs w:val="24"/>
        </w:rPr>
        <w:t xml:space="preserve">Lindsay described the inception of RR in OCL and why it was separated to begin with.  Our board feel it makes sense to combine fees for </w:t>
      </w:r>
      <w:proofErr w:type="gramStart"/>
      <w:r>
        <w:rPr>
          <w:bCs/>
          <w:sz w:val="24"/>
          <w:szCs w:val="24"/>
        </w:rPr>
        <w:t>all of</w:t>
      </w:r>
      <w:proofErr w:type="gramEnd"/>
      <w:r>
        <w:rPr>
          <w:bCs/>
          <w:sz w:val="24"/>
          <w:szCs w:val="24"/>
        </w:rPr>
        <w:t xml:space="preserve"> the administrative and cultural aspects of our office. </w:t>
      </w:r>
    </w:p>
    <w:p w14:paraId="033AA454" w14:textId="0402F418" w:rsidR="006A5E5B" w:rsidRPr="006A5E5B" w:rsidRDefault="006A5E5B" w:rsidP="006A5E5B">
      <w:pPr>
        <w:rPr>
          <w:bCs/>
          <w:sz w:val="24"/>
          <w:szCs w:val="24"/>
        </w:rPr>
      </w:pPr>
      <w:r>
        <w:rPr>
          <w:bCs/>
          <w:sz w:val="24"/>
          <w:szCs w:val="24"/>
        </w:rPr>
        <w:t>Stephanie:  I think having one fee makes the most sense.</w:t>
      </w:r>
    </w:p>
    <w:p w14:paraId="7412CE8B" w14:textId="77777777" w:rsidR="006F22C4" w:rsidRPr="006F22C4" w:rsidRDefault="006F22C4" w:rsidP="006F22C4">
      <w:pPr>
        <w:pStyle w:val="ListParagraph"/>
        <w:rPr>
          <w:b/>
          <w:sz w:val="32"/>
          <w:szCs w:val="32"/>
        </w:rPr>
      </w:pPr>
    </w:p>
    <w:p w14:paraId="21E62F04" w14:textId="58CB2A3F" w:rsidR="006A5E5B" w:rsidRDefault="006F22C4" w:rsidP="006A5E5B">
      <w:pPr>
        <w:pStyle w:val="ListParagraph"/>
        <w:numPr>
          <w:ilvl w:val="0"/>
          <w:numId w:val="49"/>
        </w:numPr>
        <w:rPr>
          <w:b/>
          <w:sz w:val="32"/>
          <w:szCs w:val="32"/>
        </w:rPr>
      </w:pPr>
      <w:r w:rsidRPr="006F22C4">
        <w:rPr>
          <w:b/>
          <w:sz w:val="32"/>
          <w:szCs w:val="32"/>
        </w:rPr>
        <w:t xml:space="preserve">Return to campus </w:t>
      </w:r>
      <w:proofErr w:type="gramStart"/>
      <w:r w:rsidRPr="006F22C4">
        <w:rPr>
          <w:b/>
          <w:sz w:val="32"/>
          <w:szCs w:val="32"/>
        </w:rPr>
        <w:t>expectations</w:t>
      </w:r>
      <w:proofErr w:type="gramEnd"/>
    </w:p>
    <w:p w14:paraId="0520A049" w14:textId="26D481FB" w:rsidR="006A5E5B" w:rsidRDefault="006A5E5B" w:rsidP="006A5E5B">
      <w:pPr>
        <w:rPr>
          <w:bCs/>
          <w:sz w:val="24"/>
          <w:szCs w:val="24"/>
        </w:rPr>
      </w:pPr>
      <w:r>
        <w:rPr>
          <w:bCs/>
          <w:sz w:val="24"/>
          <w:szCs w:val="24"/>
        </w:rPr>
        <w:t xml:space="preserve">Not necessarily in person, but if there was a way that we could be reached immediately via phone.  In person hours would be good, but they could </w:t>
      </w:r>
      <w:proofErr w:type="gramStart"/>
      <w:r>
        <w:rPr>
          <w:bCs/>
          <w:sz w:val="24"/>
          <w:szCs w:val="24"/>
        </w:rPr>
        <w:t>definitely be</w:t>
      </w:r>
      <w:proofErr w:type="gramEnd"/>
      <w:r>
        <w:rPr>
          <w:bCs/>
          <w:sz w:val="24"/>
          <w:szCs w:val="24"/>
        </w:rPr>
        <w:t xml:space="preserve"> cut down – ex:  10-2.  </w:t>
      </w:r>
    </w:p>
    <w:p w14:paraId="2CF590F9" w14:textId="3015B5F2" w:rsidR="006A5E5B" w:rsidRDefault="006A5E5B" w:rsidP="006A5E5B">
      <w:pPr>
        <w:rPr>
          <w:bCs/>
          <w:sz w:val="24"/>
          <w:szCs w:val="24"/>
        </w:rPr>
      </w:pPr>
      <w:r>
        <w:rPr>
          <w:bCs/>
          <w:sz w:val="24"/>
          <w:szCs w:val="24"/>
        </w:rPr>
        <w:t xml:space="preserve">Stephanie:  </w:t>
      </w:r>
      <w:r w:rsidRPr="006A5E5B">
        <w:rPr>
          <w:bCs/>
          <w:sz w:val="24"/>
          <w:szCs w:val="24"/>
        </w:rPr>
        <w:t>I think the idea of keeping our services online and having either full hours or part time in person hours and come back with more of a hybrid schedule and let the students choose what works best for them</w:t>
      </w:r>
      <w:r>
        <w:rPr>
          <w:bCs/>
          <w:sz w:val="24"/>
          <w:szCs w:val="24"/>
        </w:rPr>
        <w:t xml:space="preserve">.  </w:t>
      </w:r>
      <w:r w:rsidRPr="006A5E5B">
        <w:rPr>
          <w:bCs/>
          <w:sz w:val="24"/>
          <w:szCs w:val="24"/>
        </w:rPr>
        <w:t>I think many of our students like the remote options because it can be worked around their school schedules</w:t>
      </w:r>
      <w:r>
        <w:rPr>
          <w:bCs/>
          <w:sz w:val="24"/>
          <w:szCs w:val="24"/>
        </w:rPr>
        <w:t xml:space="preserve">.  </w:t>
      </w:r>
    </w:p>
    <w:p w14:paraId="151E2A27" w14:textId="2F68712A" w:rsidR="006A5E5B" w:rsidRPr="006A5E5B" w:rsidRDefault="006A5E5B" w:rsidP="006A5E5B">
      <w:pPr>
        <w:rPr>
          <w:bCs/>
          <w:sz w:val="24"/>
          <w:szCs w:val="24"/>
        </w:rPr>
      </w:pPr>
      <w:r>
        <w:rPr>
          <w:bCs/>
          <w:sz w:val="24"/>
          <w:szCs w:val="24"/>
        </w:rPr>
        <w:t xml:space="preserve">Party registration can continue via zoom as an option.  </w:t>
      </w:r>
    </w:p>
    <w:p w14:paraId="6E657DE8" w14:textId="77777777" w:rsidR="006F22C4" w:rsidRPr="006F22C4" w:rsidRDefault="006F22C4" w:rsidP="006F22C4">
      <w:pPr>
        <w:pStyle w:val="ListParagraph"/>
        <w:rPr>
          <w:b/>
          <w:sz w:val="32"/>
          <w:szCs w:val="32"/>
        </w:rPr>
      </w:pPr>
    </w:p>
    <w:p w14:paraId="2B661173" w14:textId="1C794C56" w:rsidR="006F22C4" w:rsidRDefault="00320765" w:rsidP="00320765">
      <w:pPr>
        <w:pStyle w:val="ListParagraph"/>
        <w:numPr>
          <w:ilvl w:val="0"/>
          <w:numId w:val="49"/>
        </w:numPr>
        <w:rPr>
          <w:b/>
          <w:sz w:val="32"/>
          <w:szCs w:val="32"/>
        </w:rPr>
      </w:pPr>
      <w:r w:rsidRPr="006F22C4">
        <w:rPr>
          <w:b/>
          <w:sz w:val="32"/>
          <w:szCs w:val="32"/>
        </w:rPr>
        <w:t xml:space="preserve">Shovel </w:t>
      </w:r>
      <w:proofErr w:type="spellStart"/>
      <w:r w:rsidRPr="006F22C4">
        <w:rPr>
          <w:b/>
          <w:sz w:val="32"/>
          <w:szCs w:val="32"/>
        </w:rPr>
        <w:t>snowdown</w:t>
      </w:r>
      <w:proofErr w:type="spellEnd"/>
    </w:p>
    <w:p w14:paraId="747251E3" w14:textId="39D64F17" w:rsidR="006A5E5B" w:rsidRDefault="006A5E5B" w:rsidP="006A5E5B">
      <w:pPr>
        <w:rPr>
          <w:bCs/>
          <w:sz w:val="24"/>
          <w:szCs w:val="24"/>
        </w:rPr>
      </w:pPr>
      <w:r>
        <w:rPr>
          <w:bCs/>
          <w:sz w:val="24"/>
          <w:szCs w:val="24"/>
        </w:rPr>
        <w:lastRenderedPageBreak/>
        <w:t>JR explained Shovel Snowdown and how it was changed this year.  We only gave out about 25</w:t>
      </w:r>
      <w:r w:rsidR="00341866">
        <w:rPr>
          <w:bCs/>
          <w:sz w:val="24"/>
          <w:szCs w:val="24"/>
        </w:rPr>
        <w:t xml:space="preserve"> compared to 400 in previous years.  </w:t>
      </w:r>
    </w:p>
    <w:p w14:paraId="597112D6" w14:textId="0CEF252C" w:rsidR="006A5E5B" w:rsidRPr="006A5E5B" w:rsidRDefault="00341866" w:rsidP="00341866">
      <w:pPr>
        <w:rPr>
          <w:bCs/>
          <w:sz w:val="24"/>
          <w:szCs w:val="24"/>
        </w:rPr>
      </w:pPr>
      <w:r>
        <w:rPr>
          <w:bCs/>
          <w:sz w:val="24"/>
          <w:szCs w:val="24"/>
        </w:rPr>
        <w:t xml:space="preserve">Suggestions:  Use Tik Tok for advertising; QR codes for the “coupon”.  Use other stores – King Soopers.  Partner with places where </w:t>
      </w:r>
      <w:proofErr w:type="gramStart"/>
      <w:r>
        <w:rPr>
          <w:bCs/>
          <w:sz w:val="24"/>
          <w:szCs w:val="24"/>
        </w:rPr>
        <w:t>students</w:t>
      </w:r>
      <w:proofErr w:type="gramEnd"/>
      <w:r>
        <w:rPr>
          <w:bCs/>
          <w:sz w:val="24"/>
          <w:szCs w:val="24"/>
        </w:rPr>
        <w:t xml:space="preserve"> shop.  Use ASCSU to do some outreach/marketing.  </w:t>
      </w:r>
    </w:p>
    <w:p w14:paraId="05B8416C" w14:textId="77777777" w:rsidR="006F22C4" w:rsidRPr="006F22C4" w:rsidRDefault="006F22C4" w:rsidP="006F22C4">
      <w:pPr>
        <w:pStyle w:val="ListParagraph"/>
        <w:rPr>
          <w:b/>
          <w:sz w:val="32"/>
          <w:szCs w:val="32"/>
        </w:rPr>
      </w:pPr>
    </w:p>
    <w:p w14:paraId="0B807E73" w14:textId="4D71C454" w:rsidR="006F22C4" w:rsidRDefault="006F22C4" w:rsidP="00320765">
      <w:pPr>
        <w:pStyle w:val="ListParagraph"/>
        <w:numPr>
          <w:ilvl w:val="0"/>
          <w:numId w:val="49"/>
        </w:numPr>
        <w:rPr>
          <w:b/>
          <w:sz w:val="32"/>
          <w:szCs w:val="32"/>
        </w:rPr>
      </w:pPr>
      <w:r w:rsidRPr="006F22C4">
        <w:rPr>
          <w:b/>
          <w:sz w:val="32"/>
          <w:szCs w:val="32"/>
        </w:rPr>
        <w:t xml:space="preserve">Party Reg/educating around </w:t>
      </w:r>
      <w:proofErr w:type="gramStart"/>
      <w:r w:rsidRPr="006F22C4">
        <w:rPr>
          <w:b/>
          <w:sz w:val="32"/>
          <w:szCs w:val="32"/>
        </w:rPr>
        <w:t>police</w:t>
      </w:r>
      <w:proofErr w:type="gramEnd"/>
    </w:p>
    <w:p w14:paraId="20859EF6" w14:textId="40B821CE" w:rsidR="00341866" w:rsidRDefault="00341866" w:rsidP="00341866">
      <w:pPr>
        <w:ind w:left="75"/>
        <w:rPr>
          <w:bCs/>
          <w:sz w:val="24"/>
          <w:szCs w:val="24"/>
        </w:rPr>
      </w:pPr>
      <w:r>
        <w:rPr>
          <w:bCs/>
          <w:sz w:val="24"/>
          <w:szCs w:val="24"/>
        </w:rPr>
        <w:t xml:space="preserve">JR explained our collaboration with FCPS.  </w:t>
      </w:r>
      <w:r w:rsidR="00C848B9">
        <w:rPr>
          <w:bCs/>
          <w:sz w:val="24"/>
          <w:szCs w:val="24"/>
        </w:rPr>
        <w:t xml:space="preserve">How do we honor this collaboration but still value social </w:t>
      </w:r>
      <w:proofErr w:type="gramStart"/>
      <w:r w:rsidR="00C848B9">
        <w:rPr>
          <w:bCs/>
          <w:sz w:val="24"/>
          <w:szCs w:val="24"/>
        </w:rPr>
        <w:t>justice.</w:t>
      </w:r>
      <w:proofErr w:type="gramEnd"/>
      <w:r w:rsidR="00C848B9">
        <w:rPr>
          <w:bCs/>
          <w:sz w:val="24"/>
          <w:szCs w:val="24"/>
        </w:rPr>
        <w:t xml:space="preserve">  </w:t>
      </w:r>
    </w:p>
    <w:p w14:paraId="72F5BD04" w14:textId="49C91894" w:rsidR="00C848B9" w:rsidRDefault="00C848B9" w:rsidP="00341866">
      <w:pPr>
        <w:ind w:left="75"/>
        <w:rPr>
          <w:bCs/>
          <w:sz w:val="24"/>
          <w:szCs w:val="24"/>
        </w:rPr>
      </w:pPr>
      <w:r>
        <w:rPr>
          <w:bCs/>
          <w:sz w:val="24"/>
          <w:szCs w:val="24"/>
        </w:rPr>
        <w:t xml:space="preserve">Suggestion:  More of a “show me” thing – show police as humans, connected to students, in an event.  More informal opportunities for students to interact with the police.  Pop up tent in the plaza with OCL and police.  </w:t>
      </w:r>
    </w:p>
    <w:p w14:paraId="527F00E9" w14:textId="3AB8C8EF" w:rsidR="00C848B9" w:rsidRDefault="00C848B9" w:rsidP="00341866">
      <w:pPr>
        <w:ind w:left="75"/>
        <w:rPr>
          <w:bCs/>
          <w:sz w:val="24"/>
          <w:szCs w:val="24"/>
        </w:rPr>
      </w:pPr>
      <w:r>
        <w:rPr>
          <w:bCs/>
          <w:sz w:val="24"/>
          <w:szCs w:val="24"/>
        </w:rPr>
        <w:t xml:space="preserve">Stephanie:  </w:t>
      </w:r>
      <w:r w:rsidRPr="00C848B9">
        <w:rPr>
          <w:bCs/>
          <w:sz w:val="24"/>
          <w:szCs w:val="24"/>
        </w:rPr>
        <w:t>We just had an hour zoom meeting with one of the CSU police officers and he had really good ideas about this.</w:t>
      </w:r>
      <w:r>
        <w:rPr>
          <w:bCs/>
          <w:sz w:val="24"/>
          <w:szCs w:val="24"/>
        </w:rPr>
        <w:t xml:space="preserve">  </w:t>
      </w:r>
      <w:r w:rsidRPr="00C848B9">
        <w:rPr>
          <w:bCs/>
          <w:sz w:val="24"/>
          <w:szCs w:val="24"/>
        </w:rPr>
        <w:t xml:space="preserve">He would like our community to have full trust in both CSU and FC PD and that they are reformatting their trainings so they can learn and grow how to interact with communities they </w:t>
      </w:r>
      <w:proofErr w:type="gramStart"/>
      <w:r w:rsidRPr="00C848B9">
        <w:rPr>
          <w:bCs/>
          <w:sz w:val="24"/>
          <w:szCs w:val="24"/>
        </w:rPr>
        <w:t>don't</w:t>
      </w:r>
      <w:proofErr w:type="gramEnd"/>
      <w:r w:rsidRPr="00C848B9">
        <w:rPr>
          <w:bCs/>
          <w:sz w:val="24"/>
          <w:szCs w:val="24"/>
        </w:rPr>
        <w:t xml:space="preserve"> know much about in order to better serve everyone. He is also recommending more events to connect them with community such as this.</w:t>
      </w:r>
    </w:p>
    <w:p w14:paraId="728E1CC4" w14:textId="5A8E0A1F" w:rsidR="00C848B9" w:rsidRPr="00341866" w:rsidRDefault="00C848B9" w:rsidP="00341866">
      <w:pPr>
        <w:ind w:left="75"/>
        <w:rPr>
          <w:bCs/>
          <w:sz w:val="24"/>
          <w:szCs w:val="24"/>
        </w:rPr>
      </w:pPr>
      <w:r>
        <w:rPr>
          <w:bCs/>
          <w:sz w:val="24"/>
          <w:szCs w:val="24"/>
        </w:rPr>
        <w:t xml:space="preserve">Reach out to Adam and Jerry to see how we can make this happen.  </w:t>
      </w:r>
    </w:p>
    <w:p w14:paraId="5B7FC224" w14:textId="77777777" w:rsidR="006F22C4" w:rsidRPr="006F22C4" w:rsidRDefault="006F22C4" w:rsidP="006F22C4">
      <w:pPr>
        <w:pStyle w:val="ListParagraph"/>
        <w:rPr>
          <w:b/>
          <w:sz w:val="32"/>
          <w:szCs w:val="32"/>
        </w:rPr>
      </w:pPr>
    </w:p>
    <w:p w14:paraId="15BB0A43" w14:textId="5BB3E7DD" w:rsidR="006F22C4" w:rsidRDefault="00320765" w:rsidP="00320765">
      <w:pPr>
        <w:pStyle w:val="ListParagraph"/>
        <w:numPr>
          <w:ilvl w:val="0"/>
          <w:numId w:val="49"/>
        </w:numPr>
        <w:rPr>
          <w:b/>
          <w:sz w:val="32"/>
          <w:szCs w:val="32"/>
        </w:rPr>
      </w:pPr>
      <w:r w:rsidRPr="006F22C4">
        <w:rPr>
          <w:b/>
          <w:sz w:val="32"/>
          <w:szCs w:val="32"/>
        </w:rPr>
        <w:t>Property Management Liaison</w:t>
      </w:r>
    </w:p>
    <w:p w14:paraId="1FD2F329" w14:textId="482C551C" w:rsidR="00A33A2C" w:rsidRDefault="00A33A2C" w:rsidP="00A33A2C">
      <w:pPr>
        <w:ind w:left="75"/>
        <w:rPr>
          <w:bCs/>
          <w:sz w:val="24"/>
          <w:szCs w:val="24"/>
        </w:rPr>
      </w:pPr>
      <w:r>
        <w:rPr>
          <w:bCs/>
          <w:sz w:val="24"/>
          <w:szCs w:val="24"/>
        </w:rPr>
        <w:t xml:space="preserve">Our office is working on developing a “good neighbor” program that will hold landlords/property managers accountable to be good landlords to our students.  This has been put on pause </w:t>
      </w:r>
      <w:proofErr w:type="gramStart"/>
      <w:r>
        <w:rPr>
          <w:bCs/>
          <w:sz w:val="24"/>
          <w:szCs w:val="24"/>
        </w:rPr>
        <w:t>as a result of</w:t>
      </w:r>
      <w:proofErr w:type="gramEnd"/>
      <w:r>
        <w:rPr>
          <w:bCs/>
          <w:sz w:val="24"/>
          <w:szCs w:val="24"/>
        </w:rPr>
        <w:t xml:space="preserve"> Covid and not hiring our AD.  </w:t>
      </w:r>
    </w:p>
    <w:p w14:paraId="67C9DE06" w14:textId="5961D790" w:rsidR="00A33A2C" w:rsidRDefault="00A33A2C" w:rsidP="00A33A2C">
      <w:pPr>
        <w:ind w:left="75"/>
        <w:rPr>
          <w:bCs/>
          <w:sz w:val="24"/>
          <w:szCs w:val="24"/>
        </w:rPr>
      </w:pPr>
      <w:r>
        <w:rPr>
          <w:bCs/>
          <w:sz w:val="24"/>
          <w:szCs w:val="24"/>
        </w:rPr>
        <w:t xml:space="preserve">We brainstormed a Property Management Liaison position that would be overseeing this program along with any other connection/collaborations we currently have with property </w:t>
      </w:r>
      <w:proofErr w:type="spellStart"/>
      <w:r>
        <w:rPr>
          <w:bCs/>
          <w:sz w:val="24"/>
          <w:szCs w:val="24"/>
        </w:rPr>
        <w:t>manangers</w:t>
      </w:r>
      <w:proofErr w:type="spellEnd"/>
      <w:r>
        <w:rPr>
          <w:bCs/>
          <w:sz w:val="24"/>
          <w:szCs w:val="24"/>
        </w:rPr>
        <w:t xml:space="preserve">.  ASCSU will be voting to help fund this position for 2 years.  </w:t>
      </w:r>
    </w:p>
    <w:p w14:paraId="19979777" w14:textId="72BE18B3" w:rsidR="00A33A2C" w:rsidRDefault="00A33A2C" w:rsidP="00A33A2C">
      <w:pPr>
        <w:ind w:left="75"/>
        <w:rPr>
          <w:bCs/>
          <w:sz w:val="24"/>
          <w:szCs w:val="24"/>
        </w:rPr>
      </w:pPr>
      <w:r>
        <w:rPr>
          <w:bCs/>
          <w:sz w:val="24"/>
          <w:szCs w:val="24"/>
        </w:rPr>
        <w:t xml:space="preserve">If it is approved, we will be hiring someone with property management experience that will give our office that lens as we continue to develop these collaborations.  </w:t>
      </w:r>
    </w:p>
    <w:p w14:paraId="01C68F94" w14:textId="6FE75F51" w:rsidR="00A6477E" w:rsidRPr="00A33A2C" w:rsidRDefault="00A6477E" w:rsidP="00A33A2C">
      <w:pPr>
        <w:ind w:left="75"/>
        <w:rPr>
          <w:bCs/>
          <w:sz w:val="24"/>
          <w:szCs w:val="24"/>
        </w:rPr>
      </w:pPr>
      <w:r>
        <w:rPr>
          <w:bCs/>
          <w:sz w:val="24"/>
          <w:szCs w:val="24"/>
        </w:rPr>
        <w:t xml:space="preserve">Suggested – in the lease, outline the GN program and </w:t>
      </w:r>
      <w:proofErr w:type="gramStart"/>
      <w:r>
        <w:rPr>
          <w:bCs/>
          <w:sz w:val="24"/>
          <w:szCs w:val="24"/>
        </w:rPr>
        <w:t>it’s</w:t>
      </w:r>
      <w:proofErr w:type="gramEnd"/>
      <w:r>
        <w:rPr>
          <w:bCs/>
          <w:sz w:val="24"/>
          <w:szCs w:val="24"/>
        </w:rPr>
        <w:t xml:space="preserve"> requirements. </w:t>
      </w:r>
    </w:p>
    <w:p w14:paraId="43857013" w14:textId="77777777" w:rsidR="006F22C4" w:rsidRPr="006F22C4" w:rsidRDefault="006F22C4" w:rsidP="006F22C4">
      <w:pPr>
        <w:pStyle w:val="ListParagraph"/>
        <w:rPr>
          <w:b/>
          <w:sz w:val="32"/>
          <w:szCs w:val="32"/>
        </w:rPr>
      </w:pPr>
    </w:p>
    <w:p w14:paraId="39292F92" w14:textId="495E6BEA" w:rsidR="00A6477E" w:rsidRDefault="00320765" w:rsidP="00A6477E">
      <w:pPr>
        <w:pStyle w:val="ListParagraph"/>
        <w:numPr>
          <w:ilvl w:val="0"/>
          <w:numId w:val="49"/>
        </w:numPr>
        <w:rPr>
          <w:b/>
          <w:sz w:val="32"/>
          <w:szCs w:val="32"/>
        </w:rPr>
      </w:pPr>
      <w:r w:rsidRPr="006F22C4">
        <w:rPr>
          <w:b/>
          <w:sz w:val="32"/>
          <w:szCs w:val="32"/>
        </w:rPr>
        <w:t xml:space="preserve">Basic needs – Housing:  </w:t>
      </w:r>
      <w:proofErr w:type="spellStart"/>
      <w:r w:rsidRPr="006F22C4">
        <w:rPr>
          <w:b/>
          <w:sz w:val="32"/>
          <w:szCs w:val="32"/>
        </w:rPr>
        <w:t>LuMin</w:t>
      </w:r>
      <w:proofErr w:type="spellEnd"/>
      <w:r w:rsidRPr="006F22C4">
        <w:rPr>
          <w:b/>
          <w:sz w:val="32"/>
          <w:szCs w:val="32"/>
        </w:rPr>
        <w:t>, Tiny House, etc.</w:t>
      </w:r>
    </w:p>
    <w:p w14:paraId="465ED323" w14:textId="246827FA" w:rsidR="00A6477E" w:rsidRDefault="00A6477E" w:rsidP="00A6477E">
      <w:pPr>
        <w:ind w:left="75"/>
        <w:rPr>
          <w:bCs/>
          <w:sz w:val="24"/>
          <w:szCs w:val="24"/>
        </w:rPr>
      </w:pPr>
      <w:r>
        <w:rPr>
          <w:bCs/>
          <w:sz w:val="24"/>
          <w:szCs w:val="24"/>
        </w:rPr>
        <w:lastRenderedPageBreak/>
        <w:t xml:space="preserve">We are doing several things to support food security, transportation security.  We are exploring a few things to help with housing security.  </w:t>
      </w:r>
    </w:p>
    <w:p w14:paraId="4AD26F5F" w14:textId="5F6B035F" w:rsidR="00A6477E" w:rsidRDefault="00A6477E" w:rsidP="00A6477E">
      <w:pPr>
        <w:ind w:left="75"/>
        <w:rPr>
          <w:bCs/>
          <w:sz w:val="24"/>
          <w:szCs w:val="24"/>
        </w:rPr>
      </w:pPr>
      <w:proofErr w:type="spellStart"/>
      <w:r>
        <w:rPr>
          <w:bCs/>
          <w:sz w:val="24"/>
          <w:szCs w:val="24"/>
        </w:rPr>
        <w:t>LuMin</w:t>
      </w:r>
      <w:proofErr w:type="spellEnd"/>
      <w:r>
        <w:rPr>
          <w:bCs/>
          <w:sz w:val="24"/>
          <w:szCs w:val="24"/>
        </w:rPr>
        <w:t xml:space="preserve"> (Lutheran Ministry) is developing a program that offers reduced rent opportunities at Prospect Plaza for students.  At this point, we have 10 students reduced rent ($325/month).  We are working on an “adopt an apartment” program to get donors to help reduce more rents at Prospect Plaza.  </w:t>
      </w:r>
    </w:p>
    <w:p w14:paraId="276D40D5" w14:textId="7B9895EE" w:rsidR="00A6477E" w:rsidRDefault="00A6477E" w:rsidP="00A6477E">
      <w:pPr>
        <w:ind w:left="75"/>
        <w:rPr>
          <w:bCs/>
          <w:sz w:val="24"/>
          <w:szCs w:val="24"/>
        </w:rPr>
      </w:pPr>
      <w:r>
        <w:rPr>
          <w:bCs/>
          <w:sz w:val="24"/>
          <w:szCs w:val="24"/>
        </w:rPr>
        <w:t xml:space="preserve">Also exploring the potential of building a tiny house village project on wheels.  We are trying to pull together CSU departments that are currently building tiny houses and others to develop as emergency housing, etc.   </w:t>
      </w:r>
    </w:p>
    <w:p w14:paraId="27BCD2C9" w14:textId="53DB30D9" w:rsidR="00A6477E" w:rsidRPr="00A6477E" w:rsidRDefault="0057314A" w:rsidP="00A6477E">
      <w:pPr>
        <w:ind w:left="75"/>
        <w:rPr>
          <w:bCs/>
          <w:sz w:val="24"/>
          <w:szCs w:val="24"/>
        </w:rPr>
      </w:pPr>
      <w:r>
        <w:rPr>
          <w:bCs/>
          <w:sz w:val="24"/>
          <w:szCs w:val="24"/>
        </w:rPr>
        <w:t>Additional suggestions f</w:t>
      </w:r>
      <w:r w:rsidR="00A6477E">
        <w:rPr>
          <w:bCs/>
          <w:sz w:val="24"/>
          <w:szCs w:val="24"/>
        </w:rPr>
        <w:t xml:space="preserve">or land </w:t>
      </w:r>
      <w:r>
        <w:rPr>
          <w:bCs/>
          <w:sz w:val="24"/>
          <w:szCs w:val="24"/>
        </w:rPr>
        <w:t xml:space="preserve">and/or collaboration:  </w:t>
      </w:r>
      <w:r w:rsidR="00A6477E">
        <w:rPr>
          <w:bCs/>
          <w:sz w:val="24"/>
          <w:szCs w:val="24"/>
        </w:rPr>
        <w:t xml:space="preserve"> </w:t>
      </w:r>
      <w:proofErr w:type="gramStart"/>
      <w:r>
        <w:rPr>
          <w:bCs/>
          <w:sz w:val="24"/>
          <w:szCs w:val="24"/>
        </w:rPr>
        <w:t>Hughes;  Unitarian</w:t>
      </w:r>
      <w:proofErr w:type="gramEnd"/>
      <w:r>
        <w:rPr>
          <w:bCs/>
          <w:sz w:val="24"/>
          <w:szCs w:val="24"/>
        </w:rPr>
        <w:t xml:space="preserve"> Church</w:t>
      </w:r>
    </w:p>
    <w:p w14:paraId="197A939A" w14:textId="77777777" w:rsidR="006F22C4" w:rsidRPr="006F22C4" w:rsidRDefault="006F22C4" w:rsidP="006F22C4">
      <w:pPr>
        <w:pStyle w:val="ListParagraph"/>
        <w:rPr>
          <w:b/>
          <w:sz w:val="32"/>
          <w:szCs w:val="32"/>
        </w:rPr>
      </w:pPr>
    </w:p>
    <w:p w14:paraId="235274C2" w14:textId="60378D41" w:rsidR="006F22C4" w:rsidRDefault="00320765" w:rsidP="00320765">
      <w:pPr>
        <w:pStyle w:val="ListParagraph"/>
        <w:numPr>
          <w:ilvl w:val="0"/>
          <w:numId w:val="49"/>
        </w:numPr>
        <w:rPr>
          <w:b/>
          <w:sz w:val="32"/>
          <w:szCs w:val="32"/>
        </w:rPr>
      </w:pPr>
      <w:r w:rsidRPr="006F22C4">
        <w:rPr>
          <w:b/>
          <w:sz w:val="32"/>
          <w:szCs w:val="32"/>
        </w:rPr>
        <w:t>HF update</w:t>
      </w:r>
    </w:p>
    <w:p w14:paraId="4E32ED13" w14:textId="3561D02B" w:rsidR="0057314A" w:rsidRPr="0057314A" w:rsidRDefault="0057314A" w:rsidP="0057314A">
      <w:pPr>
        <w:ind w:left="75"/>
        <w:rPr>
          <w:bCs/>
          <w:sz w:val="24"/>
          <w:szCs w:val="24"/>
        </w:rPr>
      </w:pPr>
      <w:r>
        <w:rPr>
          <w:bCs/>
          <w:sz w:val="24"/>
          <w:szCs w:val="24"/>
        </w:rPr>
        <w:t xml:space="preserve">Run in collaboration with Rent College Pads which does our </w:t>
      </w:r>
      <w:proofErr w:type="spellStart"/>
      <w:r>
        <w:rPr>
          <w:bCs/>
          <w:sz w:val="24"/>
          <w:szCs w:val="24"/>
        </w:rPr>
        <w:t>Rentalsearch</w:t>
      </w:r>
      <w:proofErr w:type="spellEnd"/>
      <w:r>
        <w:rPr>
          <w:bCs/>
          <w:sz w:val="24"/>
          <w:szCs w:val="24"/>
        </w:rPr>
        <w:t xml:space="preserve"> site.  It was a failure.  We refunded vendors.  It was a </w:t>
      </w:r>
      <w:proofErr w:type="gramStart"/>
      <w:r>
        <w:rPr>
          <w:bCs/>
          <w:sz w:val="24"/>
          <w:szCs w:val="24"/>
        </w:rPr>
        <w:t>fail</w:t>
      </w:r>
      <w:proofErr w:type="gramEnd"/>
      <w:r>
        <w:rPr>
          <w:bCs/>
          <w:sz w:val="24"/>
          <w:szCs w:val="24"/>
        </w:rPr>
        <w:t xml:space="preserve"> for both vendors and students.  </w:t>
      </w:r>
    </w:p>
    <w:p w14:paraId="2D560C1F" w14:textId="77777777" w:rsidR="006F22C4" w:rsidRPr="006F22C4" w:rsidRDefault="006F22C4" w:rsidP="006F22C4">
      <w:pPr>
        <w:pStyle w:val="ListParagraph"/>
        <w:rPr>
          <w:b/>
          <w:sz w:val="32"/>
          <w:szCs w:val="32"/>
        </w:rPr>
      </w:pPr>
    </w:p>
    <w:p w14:paraId="00828887" w14:textId="047BCAE8" w:rsidR="00320765" w:rsidRDefault="00320765" w:rsidP="00320765">
      <w:pPr>
        <w:pStyle w:val="ListParagraph"/>
        <w:numPr>
          <w:ilvl w:val="0"/>
          <w:numId w:val="49"/>
        </w:numPr>
        <w:rPr>
          <w:b/>
          <w:sz w:val="32"/>
          <w:szCs w:val="32"/>
        </w:rPr>
      </w:pPr>
      <w:r w:rsidRPr="006F22C4">
        <w:rPr>
          <w:b/>
          <w:sz w:val="32"/>
          <w:szCs w:val="32"/>
        </w:rPr>
        <w:t xml:space="preserve">OCL vision </w:t>
      </w:r>
      <w:proofErr w:type="gramStart"/>
      <w:r w:rsidRPr="006F22C4">
        <w:rPr>
          <w:b/>
          <w:sz w:val="32"/>
          <w:szCs w:val="32"/>
        </w:rPr>
        <w:t>reimagine</w:t>
      </w:r>
      <w:proofErr w:type="gramEnd"/>
    </w:p>
    <w:p w14:paraId="1C23CC1F" w14:textId="6030B699" w:rsidR="0057314A" w:rsidRPr="0057314A" w:rsidRDefault="0057314A" w:rsidP="0057314A">
      <w:pPr>
        <w:ind w:left="75"/>
        <w:rPr>
          <w:bCs/>
          <w:sz w:val="24"/>
          <w:szCs w:val="24"/>
        </w:rPr>
      </w:pPr>
      <w:r>
        <w:rPr>
          <w:bCs/>
          <w:sz w:val="24"/>
          <w:szCs w:val="24"/>
        </w:rPr>
        <w:t xml:space="preserve">We are starting work on reimagining our vision to be more in line with our values.  </w:t>
      </w:r>
    </w:p>
    <w:p w14:paraId="2F9D13FA" w14:textId="77777777" w:rsidR="0057314A" w:rsidRPr="0057314A" w:rsidRDefault="0057314A" w:rsidP="0057314A">
      <w:pPr>
        <w:rPr>
          <w:bCs/>
          <w:sz w:val="28"/>
          <w:szCs w:val="28"/>
        </w:rPr>
      </w:pPr>
    </w:p>
    <w:p w14:paraId="70ECAFD6" w14:textId="77777777" w:rsidR="00320765" w:rsidRPr="00320765" w:rsidRDefault="00320765" w:rsidP="00320765">
      <w:pPr>
        <w:rPr>
          <w:b/>
          <w:sz w:val="32"/>
          <w:szCs w:val="32"/>
        </w:rPr>
      </w:pPr>
    </w:p>
    <w:p w14:paraId="6F46D921" w14:textId="77777777" w:rsidR="00320765" w:rsidRPr="00320765" w:rsidRDefault="00320765" w:rsidP="00320765">
      <w:pPr>
        <w:rPr>
          <w:b/>
          <w:sz w:val="32"/>
          <w:szCs w:val="32"/>
        </w:rPr>
      </w:pPr>
    </w:p>
    <w:p w14:paraId="4C0A40D4" w14:textId="77777777" w:rsidR="00037B42" w:rsidRPr="00037B42" w:rsidRDefault="00037B42" w:rsidP="00037B42">
      <w:pPr>
        <w:rPr>
          <w:b/>
          <w:sz w:val="32"/>
          <w:szCs w:val="32"/>
        </w:rPr>
      </w:pPr>
    </w:p>
    <w:p w14:paraId="4065F290" w14:textId="77777777" w:rsidR="00B45997" w:rsidRDefault="00B45997" w:rsidP="00B45997">
      <w:pPr>
        <w:pStyle w:val="ListParagraph"/>
        <w:ind w:left="2160"/>
        <w:rPr>
          <w:b/>
          <w:sz w:val="32"/>
          <w:szCs w:val="32"/>
        </w:rPr>
      </w:pPr>
    </w:p>
    <w:p w14:paraId="22174738" w14:textId="77777777" w:rsidR="00037B42" w:rsidRDefault="00037B42" w:rsidP="00B45997">
      <w:pPr>
        <w:pStyle w:val="ListParagraph"/>
        <w:ind w:left="2160"/>
        <w:rPr>
          <w:b/>
          <w:sz w:val="32"/>
          <w:szCs w:val="32"/>
        </w:rPr>
      </w:pPr>
    </w:p>
    <w:p w14:paraId="7213FF11" w14:textId="77777777" w:rsidR="002D5F58" w:rsidRDefault="002D5F58" w:rsidP="00B45997">
      <w:pPr>
        <w:rPr>
          <w:b/>
          <w:sz w:val="32"/>
          <w:szCs w:val="32"/>
        </w:rPr>
      </w:pPr>
    </w:p>
    <w:p w14:paraId="042D1336" w14:textId="77777777" w:rsidR="00F84B0B" w:rsidRPr="00B45997" w:rsidRDefault="00F84B0B" w:rsidP="00B45997">
      <w:pPr>
        <w:rPr>
          <w:b/>
          <w:sz w:val="32"/>
          <w:szCs w:val="32"/>
        </w:rPr>
      </w:pPr>
    </w:p>
    <w:sectPr w:rsidR="00F84B0B" w:rsidRPr="00B45997"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D1614"/>
    <w:multiLevelType w:val="hybridMultilevel"/>
    <w:tmpl w:val="013CCD98"/>
    <w:lvl w:ilvl="0" w:tplc="8E5AAAD4">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46842F3"/>
    <w:multiLevelType w:val="hybridMultilevel"/>
    <w:tmpl w:val="4BB4B254"/>
    <w:lvl w:ilvl="0" w:tplc="A4C48F20">
      <w:numFmt w:val="bullet"/>
      <w:lvlText w:val=""/>
      <w:lvlJc w:val="left"/>
      <w:pPr>
        <w:ind w:left="435" w:hanging="360"/>
      </w:pPr>
      <w:rPr>
        <w:rFonts w:ascii="Wingdings" w:eastAsiaTheme="minorEastAsia" w:hAnsi="Wingding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4"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6"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34"/>
  </w:num>
  <w:num w:numId="4">
    <w:abstractNumId w:val="39"/>
  </w:num>
  <w:num w:numId="5">
    <w:abstractNumId w:val="27"/>
  </w:num>
  <w:num w:numId="6">
    <w:abstractNumId w:val="22"/>
  </w:num>
  <w:num w:numId="7">
    <w:abstractNumId w:val="9"/>
  </w:num>
  <w:num w:numId="8">
    <w:abstractNumId w:val="16"/>
  </w:num>
  <w:num w:numId="9">
    <w:abstractNumId w:val="12"/>
  </w:num>
  <w:num w:numId="10">
    <w:abstractNumId w:val="18"/>
  </w:num>
  <w:num w:numId="11">
    <w:abstractNumId w:val="40"/>
  </w:num>
  <w:num w:numId="12">
    <w:abstractNumId w:val="41"/>
  </w:num>
  <w:num w:numId="13">
    <w:abstractNumId w:val="20"/>
  </w:num>
  <w:num w:numId="14">
    <w:abstractNumId w:val="47"/>
  </w:num>
  <w:num w:numId="15">
    <w:abstractNumId w:val="5"/>
  </w:num>
  <w:num w:numId="16">
    <w:abstractNumId w:val="1"/>
  </w:num>
  <w:num w:numId="17">
    <w:abstractNumId w:val="10"/>
  </w:num>
  <w:num w:numId="18">
    <w:abstractNumId w:val="43"/>
  </w:num>
  <w:num w:numId="19">
    <w:abstractNumId w:val="26"/>
  </w:num>
  <w:num w:numId="20">
    <w:abstractNumId w:val="28"/>
  </w:num>
  <w:num w:numId="21">
    <w:abstractNumId w:val="37"/>
  </w:num>
  <w:num w:numId="22">
    <w:abstractNumId w:val="38"/>
  </w:num>
  <w:num w:numId="23">
    <w:abstractNumId w:val="35"/>
  </w:num>
  <w:num w:numId="24">
    <w:abstractNumId w:val="23"/>
  </w:num>
  <w:num w:numId="25">
    <w:abstractNumId w:val="14"/>
  </w:num>
  <w:num w:numId="26">
    <w:abstractNumId w:val="19"/>
  </w:num>
  <w:num w:numId="27">
    <w:abstractNumId w:val="7"/>
  </w:num>
  <w:num w:numId="28">
    <w:abstractNumId w:val="2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7"/>
  </w:num>
  <w:num w:numId="32">
    <w:abstractNumId w:val="2"/>
  </w:num>
  <w:num w:numId="33">
    <w:abstractNumId w:val="0"/>
  </w:num>
  <w:num w:numId="34">
    <w:abstractNumId w:val="13"/>
  </w:num>
  <w:num w:numId="35">
    <w:abstractNumId w:val="31"/>
  </w:num>
  <w:num w:numId="36">
    <w:abstractNumId w:val="6"/>
  </w:num>
  <w:num w:numId="37">
    <w:abstractNumId w:val="24"/>
  </w:num>
  <w:num w:numId="38">
    <w:abstractNumId w:val="46"/>
  </w:num>
  <w:num w:numId="39">
    <w:abstractNumId w:val="32"/>
  </w:num>
  <w:num w:numId="40">
    <w:abstractNumId w:val="44"/>
  </w:num>
  <w:num w:numId="41">
    <w:abstractNumId w:val="33"/>
  </w:num>
  <w:num w:numId="42">
    <w:abstractNumId w:val="45"/>
  </w:num>
  <w:num w:numId="43">
    <w:abstractNumId w:val="36"/>
  </w:num>
  <w:num w:numId="44">
    <w:abstractNumId w:val="8"/>
  </w:num>
  <w:num w:numId="45">
    <w:abstractNumId w:val="11"/>
  </w:num>
  <w:num w:numId="46">
    <w:abstractNumId w:val="30"/>
  </w:num>
  <w:num w:numId="47">
    <w:abstractNumId w:val="42"/>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2B"/>
    <w:rsid w:val="00006CA5"/>
    <w:rsid w:val="00007492"/>
    <w:rsid w:val="00037B42"/>
    <w:rsid w:val="00045348"/>
    <w:rsid w:val="00062BEA"/>
    <w:rsid w:val="00095774"/>
    <w:rsid w:val="000A592D"/>
    <w:rsid w:val="000B4E81"/>
    <w:rsid w:val="000B660D"/>
    <w:rsid w:val="000B79C7"/>
    <w:rsid w:val="000C3652"/>
    <w:rsid w:val="000D0554"/>
    <w:rsid w:val="00135B9D"/>
    <w:rsid w:val="00157983"/>
    <w:rsid w:val="001854DB"/>
    <w:rsid w:val="001B0212"/>
    <w:rsid w:val="0022088A"/>
    <w:rsid w:val="002802AB"/>
    <w:rsid w:val="002A520D"/>
    <w:rsid w:val="002B6D1E"/>
    <w:rsid w:val="002D5F58"/>
    <w:rsid w:val="002E0065"/>
    <w:rsid w:val="00320765"/>
    <w:rsid w:val="00323A7A"/>
    <w:rsid w:val="003242FD"/>
    <w:rsid w:val="003369E7"/>
    <w:rsid w:val="00341866"/>
    <w:rsid w:val="00342B2B"/>
    <w:rsid w:val="00375C93"/>
    <w:rsid w:val="003939D6"/>
    <w:rsid w:val="003965A7"/>
    <w:rsid w:val="003A144C"/>
    <w:rsid w:val="003B6297"/>
    <w:rsid w:val="003C7308"/>
    <w:rsid w:val="003C7EAE"/>
    <w:rsid w:val="003D68B3"/>
    <w:rsid w:val="00413486"/>
    <w:rsid w:val="00422D0B"/>
    <w:rsid w:val="004426BC"/>
    <w:rsid w:val="0044273D"/>
    <w:rsid w:val="00453C4A"/>
    <w:rsid w:val="004B3471"/>
    <w:rsid w:val="004D416C"/>
    <w:rsid w:val="004F77F6"/>
    <w:rsid w:val="00503378"/>
    <w:rsid w:val="0051052A"/>
    <w:rsid w:val="00511779"/>
    <w:rsid w:val="00516CE3"/>
    <w:rsid w:val="005330DD"/>
    <w:rsid w:val="0057314A"/>
    <w:rsid w:val="00585057"/>
    <w:rsid w:val="00587106"/>
    <w:rsid w:val="00596077"/>
    <w:rsid w:val="005966ED"/>
    <w:rsid w:val="005A4AA4"/>
    <w:rsid w:val="005B488D"/>
    <w:rsid w:val="005C2A41"/>
    <w:rsid w:val="006024CD"/>
    <w:rsid w:val="00624D3D"/>
    <w:rsid w:val="006268D6"/>
    <w:rsid w:val="0067137F"/>
    <w:rsid w:val="00671EE7"/>
    <w:rsid w:val="006879C1"/>
    <w:rsid w:val="006A1A64"/>
    <w:rsid w:val="006A1AB8"/>
    <w:rsid w:val="006A5E5B"/>
    <w:rsid w:val="006F22C4"/>
    <w:rsid w:val="00706661"/>
    <w:rsid w:val="00715971"/>
    <w:rsid w:val="00743731"/>
    <w:rsid w:val="00761607"/>
    <w:rsid w:val="0076319B"/>
    <w:rsid w:val="007769CE"/>
    <w:rsid w:val="00781C44"/>
    <w:rsid w:val="00786893"/>
    <w:rsid w:val="007A3F6E"/>
    <w:rsid w:val="007B326D"/>
    <w:rsid w:val="007C4E6E"/>
    <w:rsid w:val="007C5EF2"/>
    <w:rsid w:val="007F1AFA"/>
    <w:rsid w:val="008104B4"/>
    <w:rsid w:val="00836432"/>
    <w:rsid w:val="008A0451"/>
    <w:rsid w:val="008B5713"/>
    <w:rsid w:val="008B7902"/>
    <w:rsid w:val="008C4EDF"/>
    <w:rsid w:val="008C58F1"/>
    <w:rsid w:val="008C7301"/>
    <w:rsid w:val="008D1C64"/>
    <w:rsid w:val="008D22AE"/>
    <w:rsid w:val="00912264"/>
    <w:rsid w:val="00992010"/>
    <w:rsid w:val="009B5E1C"/>
    <w:rsid w:val="009C3065"/>
    <w:rsid w:val="009D23FD"/>
    <w:rsid w:val="00A027F3"/>
    <w:rsid w:val="00A16D41"/>
    <w:rsid w:val="00A33A2C"/>
    <w:rsid w:val="00A606AA"/>
    <w:rsid w:val="00A6477E"/>
    <w:rsid w:val="00AA4894"/>
    <w:rsid w:val="00AA4B52"/>
    <w:rsid w:val="00AA5171"/>
    <w:rsid w:val="00AB2496"/>
    <w:rsid w:val="00AD0F6C"/>
    <w:rsid w:val="00AE28DC"/>
    <w:rsid w:val="00B05A53"/>
    <w:rsid w:val="00B279F6"/>
    <w:rsid w:val="00B34744"/>
    <w:rsid w:val="00B35224"/>
    <w:rsid w:val="00B41486"/>
    <w:rsid w:val="00B45997"/>
    <w:rsid w:val="00BB2121"/>
    <w:rsid w:val="00BE62C4"/>
    <w:rsid w:val="00BF3670"/>
    <w:rsid w:val="00BF5EA7"/>
    <w:rsid w:val="00C02E37"/>
    <w:rsid w:val="00C11602"/>
    <w:rsid w:val="00C14B59"/>
    <w:rsid w:val="00C1582E"/>
    <w:rsid w:val="00C23C3D"/>
    <w:rsid w:val="00C270E2"/>
    <w:rsid w:val="00C363D7"/>
    <w:rsid w:val="00C657CC"/>
    <w:rsid w:val="00C848B9"/>
    <w:rsid w:val="00C9786A"/>
    <w:rsid w:val="00CA1266"/>
    <w:rsid w:val="00CB4A41"/>
    <w:rsid w:val="00CB666D"/>
    <w:rsid w:val="00CC233B"/>
    <w:rsid w:val="00CE1744"/>
    <w:rsid w:val="00CF48E4"/>
    <w:rsid w:val="00D01BC9"/>
    <w:rsid w:val="00D11F53"/>
    <w:rsid w:val="00D74651"/>
    <w:rsid w:val="00D805DC"/>
    <w:rsid w:val="00D92A2C"/>
    <w:rsid w:val="00E01831"/>
    <w:rsid w:val="00E26DA0"/>
    <w:rsid w:val="00E42832"/>
    <w:rsid w:val="00E504A5"/>
    <w:rsid w:val="00E57C6D"/>
    <w:rsid w:val="00E6293E"/>
    <w:rsid w:val="00EB7B5F"/>
    <w:rsid w:val="00ED6084"/>
    <w:rsid w:val="00EF784B"/>
    <w:rsid w:val="00F11441"/>
    <w:rsid w:val="00F122FB"/>
    <w:rsid w:val="00F12450"/>
    <w:rsid w:val="00F154B2"/>
    <w:rsid w:val="00F40F7F"/>
    <w:rsid w:val="00F66693"/>
    <w:rsid w:val="00F75B03"/>
    <w:rsid w:val="00F84B0B"/>
    <w:rsid w:val="00FA01A0"/>
    <w:rsid w:val="00FA725B"/>
    <w:rsid w:val="00FB0DE2"/>
    <w:rsid w:val="00FB2130"/>
    <w:rsid w:val="00FC185D"/>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B604"/>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 w:type="character" w:styleId="CommentReference">
    <w:name w:val="annotation reference"/>
    <w:basedOn w:val="DefaultParagraphFont"/>
    <w:uiPriority w:val="99"/>
    <w:semiHidden/>
    <w:unhideWhenUsed/>
    <w:rsid w:val="002802AB"/>
    <w:rPr>
      <w:sz w:val="16"/>
      <w:szCs w:val="16"/>
    </w:rPr>
  </w:style>
  <w:style w:type="paragraph" w:styleId="CommentText">
    <w:name w:val="annotation text"/>
    <w:basedOn w:val="Normal"/>
    <w:link w:val="CommentTextChar"/>
    <w:uiPriority w:val="99"/>
    <w:semiHidden/>
    <w:unhideWhenUsed/>
    <w:rsid w:val="002802AB"/>
    <w:pPr>
      <w:spacing w:line="240" w:lineRule="auto"/>
    </w:pPr>
    <w:rPr>
      <w:sz w:val="20"/>
      <w:szCs w:val="20"/>
    </w:rPr>
  </w:style>
  <w:style w:type="character" w:customStyle="1" w:styleId="CommentTextChar">
    <w:name w:val="Comment Text Char"/>
    <w:basedOn w:val="DefaultParagraphFont"/>
    <w:link w:val="CommentText"/>
    <w:uiPriority w:val="99"/>
    <w:semiHidden/>
    <w:rsid w:val="002802AB"/>
    <w:rPr>
      <w:sz w:val="20"/>
      <w:szCs w:val="20"/>
    </w:rPr>
  </w:style>
  <w:style w:type="paragraph" w:styleId="CommentSubject">
    <w:name w:val="annotation subject"/>
    <w:basedOn w:val="CommentText"/>
    <w:next w:val="CommentText"/>
    <w:link w:val="CommentSubjectChar"/>
    <w:uiPriority w:val="99"/>
    <w:semiHidden/>
    <w:unhideWhenUsed/>
    <w:rsid w:val="002802AB"/>
    <w:rPr>
      <w:b/>
      <w:bCs/>
    </w:rPr>
  </w:style>
  <w:style w:type="character" w:customStyle="1" w:styleId="CommentSubjectChar">
    <w:name w:val="Comment Subject Char"/>
    <w:basedOn w:val="CommentTextChar"/>
    <w:link w:val="CommentSubject"/>
    <w:uiPriority w:val="99"/>
    <w:semiHidden/>
    <w:rsid w:val="002802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Rhodes,Nancy</cp:lastModifiedBy>
  <cp:revision>2</cp:revision>
  <cp:lastPrinted>2019-04-09T18:37:00Z</cp:lastPrinted>
  <dcterms:created xsi:type="dcterms:W3CDTF">2021-04-27T22:36:00Z</dcterms:created>
  <dcterms:modified xsi:type="dcterms:W3CDTF">2021-04-27T22:36:00Z</dcterms:modified>
</cp:coreProperties>
</file>