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Off-Campus Life Advisory Board Minutes</w:t>
      </w:r>
    </w:p>
    <w:p w:rsidR="00831CEE" w:rsidRDefault="003C7EAE" w:rsidP="00831CEE">
      <w:pPr>
        <w:jc w:val="center"/>
        <w:rPr>
          <w:b/>
          <w:sz w:val="32"/>
          <w:szCs w:val="32"/>
        </w:rPr>
      </w:pPr>
      <w:r>
        <w:rPr>
          <w:b/>
          <w:sz w:val="32"/>
          <w:szCs w:val="32"/>
        </w:rPr>
        <w:t>October 21, 2016</w:t>
      </w:r>
    </w:p>
    <w:p w:rsidR="00831CEE" w:rsidRDefault="00831CEE" w:rsidP="00831CEE">
      <w:pPr>
        <w:jc w:val="center"/>
        <w:rPr>
          <w:b/>
          <w:sz w:val="32"/>
          <w:szCs w:val="32"/>
        </w:rPr>
      </w:pPr>
    </w:p>
    <w:p w:rsidR="00831CEE" w:rsidRDefault="00831CEE" w:rsidP="00831CEE">
      <w:pPr>
        <w:rPr>
          <w:sz w:val="32"/>
          <w:szCs w:val="32"/>
        </w:rPr>
      </w:pPr>
      <w:r>
        <w:rPr>
          <w:b/>
          <w:sz w:val="32"/>
          <w:szCs w:val="32"/>
        </w:rPr>
        <w:t xml:space="preserve">In Attendance:  </w:t>
      </w:r>
      <w:r w:rsidRPr="00831CEE">
        <w:rPr>
          <w:sz w:val="32"/>
          <w:szCs w:val="32"/>
        </w:rPr>
        <w:t>Luke Zahlmann, Nate Patterson, Mike Lensky, Mike Katz, Pranaya Sathe, Lindsay Mason, Emily Allen, Nancy Rhodes</w:t>
      </w:r>
    </w:p>
    <w:p w:rsidR="00BC28ED" w:rsidRDefault="00831CEE" w:rsidP="00BC28ED">
      <w:pPr>
        <w:rPr>
          <w:sz w:val="32"/>
          <w:szCs w:val="32"/>
        </w:rPr>
      </w:pPr>
      <w:r w:rsidRPr="00831CEE">
        <w:rPr>
          <w:b/>
          <w:sz w:val="32"/>
          <w:szCs w:val="32"/>
        </w:rPr>
        <w:t xml:space="preserve">Introductions: </w:t>
      </w:r>
      <w:r w:rsidRPr="00831CEE">
        <w:rPr>
          <w:sz w:val="32"/>
          <w:szCs w:val="32"/>
        </w:rPr>
        <w:t xml:space="preserve">Introductions </w:t>
      </w:r>
      <w:r>
        <w:rPr>
          <w:sz w:val="32"/>
          <w:szCs w:val="32"/>
        </w:rPr>
        <w:t>were made and a brief snapshot of OCL and its programs/events was given for the new Advisory Board members.  Mike Lensky explained the process of student fees</w:t>
      </w:r>
      <w:r w:rsidR="00BC28ED">
        <w:rPr>
          <w:sz w:val="32"/>
          <w:szCs w:val="32"/>
        </w:rPr>
        <w:t xml:space="preserve">. </w:t>
      </w:r>
    </w:p>
    <w:p w:rsidR="003055D9" w:rsidRDefault="003C7EAE" w:rsidP="003055D9">
      <w:pPr>
        <w:rPr>
          <w:sz w:val="32"/>
          <w:szCs w:val="32"/>
        </w:rPr>
      </w:pPr>
      <w:r>
        <w:rPr>
          <w:b/>
          <w:sz w:val="32"/>
          <w:szCs w:val="32"/>
        </w:rPr>
        <w:t>Snow shovels update</w:t>
      </w:r>
      <w:r w:rsidR="00BC28ED">
        <w:rPr>
          <w:b/>
          <w:sz w:val="32"/>
          <w:szCs w:val="32"/>
        </w:rPr>
        <w:t xml:space="preserve">:  </w:t>
      </w:r>
      <w:r w:rsidR="00BC28ED" w:rsidRPr="00BC28ED">
        <w:rPr>
          <w:sz w:val="32"/>
          <w:szCs w:val="32"/>
        </w:rPr>
        <w:t xml:space="preserve">Lindsay </w:t>
      </w:r>
      <w:r w:rsidR="00BC28ED">
        <w:rPr>
          <w:sz w:val="32"/>
          <w:szCs w:val="32"/>
        </w:rPr>
        <w:t xml:space="preserve">shared stats for this event – 201 shovels were given out in a little under an hour.  </w:t>
      </w:r>
      <w:r w:rsidR="003055D9">
        <w:rPr>
          <w:sz w:val="32"/>
          <w:szCs w:val="32"/>
        </w:rPr>
        <w:t xml:space="preserve">We had a social media giveaway associated with the event – students posted pictures of themselves shoveling and/or with their neighbors and were entered into a drawing.  Mike L. mentioned that the timing was great.  People were seen with shovels all over campus.  It was suggested that we try to incorporate shovels program with Fall Clean Up ads next year. </w:t>
      </w:r>
    </w:p>
    <w:p w:rsidR="003055D9" w:rsidRDefault="00FA01A0" w:rsidP="003055D9">
      <w:pPr>
        <w:rPr>
          <w:sz w:val="32"/>
          <w:szCs w:val="32"/>
        </w:rPr>
      </w:pPr>
      <w:r>
        <w:rPr>
          <w:b/>
          <w:sz w:val="32"/>
          <w:szCs w:val="32"/>
        </w:rPr>
        <w:t>Fall Clean Up update</w:t>
      </w:r>
      <w:r w:rsidR="003055D9">
        <w:rPr>
          <w:b/>
          <w:sz w:val="32"/>
          <w:szCs w:val="32"/>
        </w:rPr>
        <w:t xml:space="preserve">:  </w:t>
      </w:r>
      <w:r w:rsidR="003055D9">
        <w:rPr>
          <w:sz w:val="32"/>
          <w:szCs w:val="32"/>
        </w:rPr>
        <w:t xml:space="preserve">311 neighbors; 2264 volunteers. </w:t>
      </w:r>
    </w:p>
    <w:p w:rsidR="003055D9" w:rsidRDefault="003C7EAE" w:rsidP="003055D9">
      <w:pPr>
        <w:rPr>
          <w:sz w:val="32"/>
          <w:szCs w:val="32"/>
        </w:rPr>
      </w:pPr>
      <w:r>
        <w:rPr>
          <w:b/>
          <w:sz w:val="32"/>
          <w:szCs w:val="32"/>
        </w:rPr>
        <w:t>Party Registration update</w:t>
      </w:r>
      <w:r w:rsidR="003055D9">
        <w:rPr>
          <w:b/>
          <w:sz w:val="32"/>
          <w:szCs w:val="32"/>
        </w:rPr>
        <w:t xml:space="preserve">:  </w:t>
      </w:r>
      <w:r w:rsidR="003055D9" w:rsidRPr="003055D9">
        <w:rPr>
          <w:sz w:val="32"/>
          <w:szCs w:val="32"/>
        </w:rPr>
        <w:t>Party registration now 7 days a week.</w:t>
      </w:r>
      <w:r w:rsidR="003055D9">
        <w:rPr>
          <w:b/>
          <w:sz w:val="32"/>
          <w:szCs w:val="32"/>
        </w:rPr>
        <w:t xml:space="preserve">  </w:t>
      </w:r>
      <w:r w:rsidR="003055D9" w:rsidRPr="003055D9">
        <w:rPr>
          <w:sz w:val="32"/>
          <w:szCs w:val="32"/>
        </w:rPr>
        <w:t>Warning and</w:t>
      </w:r>
      <w:r w:rsidR="003055D9">
        <w:rPr>
          <w:b/>
          <w:sz w:val="32"/>
          <w:szCs w:val="32"/>
        </w:rPr>
        <w:t xml:space="preserve"> </w:t>
      </w:r>
      <w:r w:rsidR="003055D9">
        <w:rPr>
          <w:sz w:val="32"/>
          <w:szCs w:val="32"/>
        </w:rPr>
        <w:t xml:space="preserve">citation periods have changed – 30 days probation for first warning, 90 days for subsequent warnings; 90 days for a noise or SHO citation; one year for nuisance citation. </w:t>
      </w:r>
    </w:p>
    <w:p w:rsidR="00AB1719" w:rsidRDefault="003055D9" w:rsidP="00AB1719">
      <w:pPr>
        <w:rPr>
          <w:sz w:val="32"/>
          <w:szCs w:val="32"/>
        </w:rPr>
      </w:pPr>
      <w:r>
        <w:rPr>
          <w:b/>
          <w:sz w:val="32"/>
          <w:szCs w:val="32"/>
        </w:rPr>
        <w:t xml:space="preserve">Community Welcome:  </w:t>
      </w:r>
      <w:r w:rsidR="000F03BD">
        <w:rPr>
          <w:sz w:val="32"/>
          <w:szCs w:val="32"/>
        </w:rPr>
        <w:t>16</w:t>
      </w:r>
      <w:r w:rsidR="000F03BD" w:rsidRPr="000F03BD">
        <w:rPr>
          <w:sz w:val="32"/>
          <w:szCs w:val="32"/>
          <w:vertAlign w:val="superscript"/>
        </w:rPr>
        <w:t>th</w:t>
      </w:r>
      <w:r w:rsidR="000F03BD">
        <w:rPr>
          <w:sz w:val="32"/>
          <w:szCs w:val="32"/>
        </w:rPr>
        <w:t xml:space="preserve"> Community Welcome.  We have thought about making changes to the program, but our surveys continue to suggest we keep it as is.  Mike K. pointed out that there has been a change in culture as a result of Community Welcome – very positive feedback in neighborhoods.  </w:t>
      </w:r>
    </w:p>
    <w:p w:rsidR="00AB1719" w:rsidRDefault="000F03BD" w:rsidP="00AB1719">
      <w:pPr>
        <w:rPr>
          <w:sz w:val="32"/>
          <w:szCs w:val="32"/>
        </w:rPr>
      </w:pPr>
      <w:r>
        <w:rPr>
          <w:b/>
          <w:sz w:val="32"/>
          <w:szCs w:val="32"/>
        </w:rPr>
        <w:lastRenderedPageBreak/>
        <w:t xml:space="preserve">ITGA presentation </w:t>
      </w:r>
      <w:r w:rsidR="00AB1719">
        <w:rPr>
          <w:b/>
          <w:sz w:val="32"/>
          <w:szCs w:val="32"/>
        </w:rPr>
        <w:t>–</w:t>
      </w:r>
      <w:r>
        <w:rPr>
          <w:b/>
          <w:sz w:val="32"/>
          <w:szCs w:val="32"/>
        </w:rPr>
        <w:t xml:space="preserve"> UK</w:t>
      </w:r>
      <w:r w:rsidR="00AB1719">
        <w:rPr>
          <w:b/>
          <w:sz w:val="32"/>
          <w:szCs w:val="32"/>
        </w:rPr>
        <w:t xml:space="preserve">:  </w:t>
      </w:r>
      <w:r w:rsidR="00AB1719">
        <w:rPr>
          <w:sz w:val="32"/>
          <w:szCs w:val="32"/>
        </w:rPr>
        <w:t xml:space="preserve">Jeannie and Emily will be travelling to UK in November to present on Rams Around the Fort workshop and CityWorksEdu.  </w:t>
      </w:r>
    </w:p>
    <w:p w:rsidR="002C76F5" w:rsidRDefault="003C7EAE" w:rsidP="002C76F5">
      <w:pPr>
        <w:rPr>
          <w:sz w:val="32"/>
          <w:szCs w:val="32"/>
        </w:rPr>
      </w:pPr>
      <w:r>
        <w:rPr>
          <w:b/>
          <w:sz w:val="32"/>
          <w:szCs w:val="32"/>
        </w:rPr>
        <w:t>CityWorksEdu</w:t>
      </w:r>
      <w:r w:rsidR="00AB1719">
        <w:rPr>
          <w:b/>
          <w:sz w:val="32"/>
          <w:szCs w:val="32"/>
        </w:rPr>
        <w:t xml:space="preserve">:  </w:t>
      </w:r>
      <w:r w:rsidR="00AB1719">
        <w:rPr>
          <w:sz w:val="32"/>
          <w:szCs w:val="32"/>
        </w:rPr>
        <w:t xml:space="preserve">This is a 3 credit class.  Luke, our new board member, is a student in this class and gave feedback – good, beneficial information.  Emily asked Mike L. for the contact information for the ASCSU Director of Academic Affairs. </w:t>
      </w:r>
    </w:p>
    <w:p w:rsidR="002C76F5" w:rsidRDefault="003C7EAE" w:rsidP="002C76F5">
      <w:pPr>
        <w:rPr>
          <w:sz w:val="32"/>
          <w:szCs w:val="32"/>
        </w:rPr>
      </w:pPr>
      <w:r>
        <w:rPr>
          <w:b/>
          <w:sz w:val="32"/>
          <w:szCs w:val="32"/>
        </w:rPr>
        <w:t>Sponsorships</w:t>
      </w:r>
      <w:r w:rsidR="002C76F5">
        <w:rPr>
          <w:b/>
          <w:sz w:val="32"/>
          <w:szCs w:val="32"/>
        </w:rPr>
        <w:t xml:space="preserve">:  </w:t>
      </w:r>
      <w:r w:rsidR="002C76F5">
        <w:rPr>
          <w:sz w:val="32"/>
          <w:szCs w:val="32"/>
        </w:rPr>
        <w:t xml:space="preserve">Our sponsorship packages have been purchased.  We have 2 Platinum sponsors, 5 Gold and 5 Green.  </w:t>
      </w:r>
    </w:p>
    <w:p w:rsidR="00342B2B" w:rsidRDefault="003C7EAE" w:rsidP="002C76F5">
      <w:pPr>
        <w:rPr>
          <w:sz w:val="32"/>
          <w:szCs w:val="32"/>
        </w:rPr>
      </w:pPr>
      <w:r>
        <w:rPr>
          <w:b/>
          <w:sz w:val="32"/>
          <w:szCs w:val="32"/>
        </w:rPr>
        <w:t>Handbook</w:t>
      </w:r>
      <w:r w:rsidR="002C76F5">
        <w:rPr>
          <w:b/>
          <w:sz w:val="32"/>
          <w:szCs w:val="32"/>
        </w:rPr>
        <w:t xml:space="preserve">:  </w:t>
      </w:r>
      <w:r w:rsidR="002C76F5">
        <w:rPr>
          <w:sz w:val="32"/>
          <w:szCs w:val="32"/>
        </w:rPr>
        <w:t xml:space="preserve">Our handbook is in progress and </w:t>
      </w:r>
      <w:r w:rsidR="00C42D4C">
        <w:rPr>
          <w:sz w:val="32"/>
          <w:szCs w:val="32"/>
        </w:rPr>
        <w:t>we are on track to deliver them just before finals week.</w:t>
      </w:r>
    </w:p>
    <w:p w:rsidR="00C42D4C" w:rsidRDefault="00C42D4C" w:rsidP="002C76F5">
      <w:pPr>
        <w:rPr>
          <w:sz w:val="32"/>
          <w:szCs w:val="32"/>
        </w:rPr>
      </w:pPr>
      <w:r w:rsidRPr="00C42D4C">
        <w:rPr>
          <w:b/>
          <w:sz w:val="32"/>
          <w:szCs w:val="32"/>
        </w:rPr>
        <w:t>SFRB:</w:t>
      </w:r>
      <w:r>
        <w:rPr>
          <w:sz w:val="32"/>
          <w:szCs w:val="32"/>
        </w:rPr>
        <w:t xml:space="preserve">  Mike L. suggested that we bring up the size of Fall Clean Up this year when presenting to SFRB this spring.  In addition, bring up our revenue generating opportunities. </w:t>
      </w:r>
    </w:p>
    <w:p w:rsidR="00C42D4C" w:rsidRDefault="00C42D4C" w:rsidP="002C76F5">
      <w:pPr>
        <w:rPr>
          <w:sz w:val="32"/>
          <w:szCs w:val="32"/>
        </w:rPr>
      </w:pPr>
    </w:p>
    <w:p w:rsidR="00C42D4C" w:rsidRPr="002C76F5" w:rsidRDefault="00C42D4C" w:rsidP="002C76F5">
      <w:pPr>
        <w:rPr>
          <w:sz w:val="32"/>
          <w:szCs w:val="32"/>
        </w:rPr>
      </w:pPr>
    </w:p>
    <w:sectPr w:rsidR="00C42D4C" w:rsidRPr="002C76F5"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E41"/>
    <w:multiLevelType w:val="hybridMultilevel"/>
    <w:tmpl w:val="525E5DF6"/>
    <w:lvl w:ilvl="0" w:tplc="582ABD80">
      <w:numFmt w:val="bullet"/>
      <w:lvlText w:val=""/>
      <w:lvlJc w:val="left"/>
      <w:pPr>
        <w:ind w:left="432" w:hanging="360"/>
      </w:pPr>
      <w:rPr>
        <w:rFonts w:ascii="Wingdings" w:eastAsiaTheme="minorEastAsia"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3"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5"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3"/>
  </w:num>
  <w:num w:numId="4">
    <w:abstractNumId w:val="38"/>
  </w:num>
  <w:num w:numId="5">
    <w:abstractNumId w:val="26"/>
  </w:num>
  <w:num w:numId="6">
    <w:abstractNumId w:val="21"/>
  </w:num>
  <w:num w:numId="7">
    <w:abstractNumId w:val="10"/>
  </w:num>
  <w:num w:numId="8">
    <w:abstractNumId w:val="16"/>
  </w:num>
  <w:num w:numId="9">
    <w:abstractNumId w:val="13"/>
  </w:num>
  <w:num w:numId="10">
    <w:abstractNumId w:val="18"/>
  </w:num>
  <w:num w:numId="11">
    <w:abstractNumId w:val="39"/>
  </w:num>
  <w:num w:numId="12">
    <w:abstractNumId w:val="40"/>
  </w:num>
  <w:num w:numId="13">
    <w:abstractNumId w:val="20"/>
  </w:num>
  <w:num w:numId="14">
    <w:abstractNumId w:val="46"/>
  </w:num>
  <w:num w:numId="15">
    <w:abstractNumId w:val="6"/>
  </w:num>
  <w:num w:numId="16">
    <w:abstractNumId w:val="2"/>
  </w:num>
  <w:num w:numId="17">
    <w:abstractNumId w:val="11"/>
  </w:num>
  <w:num w:numId="18">
    <w:abstractNumId w:val="42"/>
  </w:num>
  <w:num w:numId="19">
    <w:abstractNumId w:val="25"/>
  </w:num>
  <w:num w:numId="20">
    <w:abstractNumId w:val="27"/>
  </w:num>
  <w:num w:numId="21">
    <w:abstractNumId w:val="36"/>
  </w:num>
  <w:num w:numId="22">
    <w:abstractNumId w:val="37"/>
  </w:num>
  <w:num w:numId="23">
    <w:abstractNumId w:val="34"/>
  </w:num>
  <w:num w:numId="24">
    <w:abstractNumId w:val="22"/>
  </w:num>
  <w:num w:numId="25">
    <w:abstractNumId w:val="15"/>
  </w:num>
  <w:num w:numId="26">
    <w:abstractNumId w:val="19"/>
  </w:num>
  <w:num w:numId="27">
    <w:abstractNumId w:val="8"/>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 w:numId="32">
    <w:abstractNumId w:val="3"/>
  </w:num>
  <w:num w:numId="33">
    <w:abstractNumId w:val="1"/>
  </w:num>
  <w:num w:numId="34">
    <w:abstractNumId w:val="14"/>
  </w:num>
  <w:num w:numId="35">
    <w:abstractNumId w:val="30"/>
  </w:num>
  <w:num w:numId="36">
    <w:abstractNumId w:val="7"/>
  </w:num>
  <w:num w:numId="37">
    <w:abstractNumId w:val="23"/>
  </w:num>
  <w:num w:numId="38">
    <w:abstractNumId w:val="45"/>
  </w:num>
  <w:num w:numId="39">
    <w:abstractNumId w:val="31"/>
  </w:num>
  <w:num w:numId="40">
    <w:abstractNumId w:val="43"/>
  </w:num>
  <w:num w:numId="41">
    <w:abstractNumId w:val="32"/>
  </w:num>
  <w:num w:numId="42">
    <w:abstractNumId w:val="44"/>
  </w:num>
  <w:num w:numId="43">
    <w:abstractNumId w:val="35"/>
  </w:num>
  <w:num w:numId="44">
    <w:abstractNumId w:val="9"/>
  </w:num>
  <w:num w:numId="45">
    <w:abstractNumId w:val="12"/>
  </w:num>
  <w:num w:numId="46">
    <w:abstractNumId w:val="29"/>
  </w:num>
  <w:num w:numId="47">
    <w:abstractNumId w:val="4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95774"/>
    <w:rsid w:val="000A592D"/>
    <w:rsid w:val="000B4E81"/>
    <w:rsid w:val="000B660D"/>
    <w:rsid w:val="000B79C7"/>
    <w:rsid w:val="000D0554"/>
    <w:rsid w:val="000F03BD"/>
    <w:rsid w:val="001B0212"/>
    <w:rsid w:val="0022088A"/>
    <w:rsid w:val="002B6D1E"/>
    <w:rsid w:val="002C76F5"/>
    <w:rsid w:val="002E0065"/>
    <w:rsid w:val="003055D9"/>
    <w:rsid w:val="00323A7A"/>
    <w:rsid w:val="003242FD"/>
    <w:rsid w:val="00342B2B"/>
    <w:rsid w:val="003965A7"/>
    <w:rsid w:val="003A144C"/>
    <w:rsid w:val="003B6297"/>
    <w:rsid w:val="003C7308"/>
    <w:rsid w:val="003C7EAE"/>
    <w:rsid w:val="003D68B3"/>
    <w:rsid w:val="00413486"/>
    <w:rsid w:val="004426BC"/>
    <w:rsid w:val="00453C4A"/>
    <w:rsid w:val="004B3471"/>
    <w:rsid w:val="004D416C"/>
    <w:rsid w:val="004F77F6"/>
    <w:rsid w:val="00503378"/>
    <w:rsid w:val="0051052A"/>
    <w:rsid w:val="00511779"/>
    <w:rsid w:val="00516CE3"/>
    <w:rsid w:val="005330DD"/>
    <w:rsid w:val="00585057"/>
    <w:rsid w:val="005A4AA4"/>
    <w:rsid w:val="005B488D"/>
    <w:rsid w:val="005C2A41"/>
    <w:rsid w:val="006024CD"/>
    <w:rsid w:val="0067137F"/>
    <w:rsid w:val="00671EE7"/>
    <w:rsid w:val="006A1A64"/>
    <w:rsid w:val="00706661"/>
    <w:rsid w:val="00743731"/>
    <w:rsid w:val="00761607"/>
    <w:rsid w:val="0076319B"/>
    <w:rsid w:val="00781C44"/>
    <w:rsid w:val="00786893"/>
    <w:rsid w:val="007A3F6E"/>
    <w:rsid w:val="007B326D"/>
    <w:rsid w:val="007C4E6E"/>
    <w:rsid w:val="007C5EF2"/>
    <w:rsid w:val="00831CEE"/>
    <w:rsid w:val="00836432"/>
    <w:rsid w:val="008A0451"/>
    <w:rsid w:val="008B5713"/>
    <w:rsid w:val="008B7902"/>
    <w:rsid w:val="008C4EDF"/>
    <w:rsid w:val="008C58F1"/>
    <w:rsid w:val="008C7301"/>
    <w:rsid w:val="008D22AE"/>
    <w:rsid w:val="00912264"/>
    <w:rsid w:val="00992010"/>
    <w:rsid w:val="009C3065"/>
    <w:rsid w:val="009D23FD"/>
    <w:rsid w:val="00A16D41"/>
    <w:rsid w:val="00A606AA"/>
    <w:rsid w:val="00AA5171"/>
    <w:rsid w:val="00AB1719"/>
    <w:rsid w:val="00AB2496"/>
    <w:rsid w:val="00AD53DD"/>
    <w:rsid w:val="00AE28DC"/>
    <w:rsid w:val="00B279F6"/>
    <w:rsid w:val="00B34744"/>
    <w:rsid w:val="00B41486"/>
    <w:rsid w:val="00BB2121"/>
    <w:rsid w:val="00BC28ED"/>
    <w:rsid w:val="00BE62C4"/>
    <w:rsid w:val="00BF5EA7"/>
    <w:rsid w:val="00C02E37"/>
    <w:rsid w:val="00C11602"/>
    <w:rsid w:val="00C14B59"/>
    <w:rsid w:val="00C1582E"/>
    <w:rsid w:val="00C23C3D"/>
    <w:rsid w:val="00C270E2"/>
    <w:rsid w:val="00C42D4C"/>
    <w:rsid w:val="00C657CC"/>
    <w:rsid w:val="00C863AD"/>
    <w:rsid w:val="00CB666D"/>
    <w:rsid w:val="00CC233B"/>
    <w:rsid w:val="00D11F53"/>
    <w:rsid w:val="00D805DC"/>
    <w:rsid w:val="00E01831"/>
    <w:rsid w:val="00E42832"/>
    <w:rsid w:val="00E57C6D"/>
    <w:rsid w:val="00E6293E"/>
    <w:rsid w:val="00EB7B5F"/>
    <w:rsid w:val="00ED6084"/>
    <w:rsid w:val="00F11441"/>
    <w:rsid w:val="00F122FB"/>
    <w:rsid w:val="00F12450"/>
    <w:rsid w:val="00F154B2"/>
    <w:rsid w:val="00F75B03"/>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Coles,Kiaira (EID)</cp:lastModifiedBy>
  <cp:revision>2</cp:revision>
  <cp:lastPrinted>2015-12-04T22:01:00Z</cp:lastPrinted>
  <dcterms:created xsi:type="dcterms:W3CDTF">2017-03-30T22:03:00Z</dcterms:created>
  <dcterms:modified xsi:type="dcterms:W3CDTF">2017-03-30T22:03:00Z</dcterms:modified>
</cp:coreProperties>
</file>