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8D" w:rsidRPr="00350A95" w:rsidRDefault="00314F8D" w:rsidP="00314F8D">
      <w:pPr>
        <w:pStyle w:val="PlainText"/>
        <w:jc w:val="center"/>
        <w:rPr>
          <w:sz w:val="28"/>
        </w:rPr>
      </w:pPr>
      <w:r w:rsidRPr="00350A95">
        <w:rPr>
          <w:sz w:val="28"/>
        </w:rPr>
        <w:t>ADVISORY BOARD MINUTES</w:t>
      </w:r>
    </w:p>
    <w:p w:rsidR="00314F8D" w:rsidRPr="00350A95" w:rsidRDefault="00524E54" w:rsidP="00314F8D">
      <w:pPr>
        <w:pStyle w:val="PlainText"/>
        <w:jc w:val="center"/>
        <w:rPr>
          <w:sz w:val="28"/>
        </w:rPr>
      </w:pPr>
      <w:r>
        <w:rPr>
          <w:sz w:val="28"/>
        </w:rPr>
        <w:t>1/28/14</w:t>
      </w:r>
    </w:p>
    <w:p w:rsidR="00314F8D" w:rsidRDefault="00314F8D" w:rsidP="00314F8D">
      <w:pPr>
        <w:pStyle w:val="PlainText"/>
        <w:rPr>
          <w:i/>
        </w:rPr>
      </w:pPr>
    </w:p>
    <w:p w:rsidR="00314F8D" w:rsidRDefault="00524E54" w:rsidP="00314F8D">
      <w:pPr>
        <w:pStyle w:val="PlainText"/>
      </w:pPr>
      <w:r>
        <w:br/>
        <w:t>Meeting came to order at 5:00</w:t>
      </w:r>
      <w:r w:rsidR="000E7633">
        <w:t xml:space="preserve"> p</w:t>
      </w:r>
      <w:r w:rsidR="00314F8D">
        <w:t>m</w:t>
      </w:r>
    </w:p>
    <w:p w:rsidR="00314F8D" w:rsidRDefault="00314F8D" w:rsidP="00314F8D">
      <w:pPr>
        <w:pStyle w:val="PlainText"/>
      </w:pPr>
    </w:p>
    <w:p w:rsidR="00314F8D" w:rsidRDefault="00314F8D" w:rsidP="00314F8D">
      <w:pPr>
        <w:pStyle w:val="PlainText"/>
      </w:pPr>
      <w:r>
        <w:t xml:space="preserve">In attendance were </w:t>
      </w:r>
      <w:r w:rsidR="00705875">
        <w:t>Jeannie Ortega</w:t>
      </w:r>
      <w:r w:rsidR="006B0182">
        <w:t xml:space="preserve"> </w:t>
      </w:r>
      <w:r w:rsidR="006F54CA">
        <w:t>(Off-Campus Life)</w:t>
      </w:r>
      <w:r w:rsidR="00705875">
        <w:t xml:space="preserve">, Rachel </w:t>
      </w:r>
      <w:proofErr w:type="spellStart"/>
      <w:r w:rsidR="00705875">
        <w:t>Braley</w:t>
      </w:r>
      <w:proofErr w:type="spellEnd"/>
      <w:r w:rsidR="006F54CA">
        <w:t xml:space="preserve"> (student)</w:t>
      </w:r>
      <w:r w:rsidR="00705875">
        <w:t>, David Feldman</w:t>
      </w:r>
      <w:r w:rsidR="006F54CA">
        <w:t xml:space="preserve"> (SFRB)</w:t>
      </w:r>
      <w:r w:rsidR="000E7633">
        <w:t xml:space="preserve">, </w:t>
      </w:r>
      <w:r w:rsidR="00524E54">
        <w:t xml:space="preserve">Lance Volmer (Real Estate Representative), Candice </w:t>
      </w:r>
      <w:proofErr w:type="spellStart"/>
      <w:r w:rsidR="00524E54">
        <w:t>Coltrain</w:t>
      </w:r>
      <w:proofErr w:type="spellEnd"/>
      <w:r w:rsidR="00524E54">
        <w:t xml:space="preserve"> (student), Morgan Smith (ASCSU), Forrest </w:t>
      </w:r>
      <w:proofErr w:type="spellStart"/>
      <w:r w:rsidR="00524E54">
        <w:t>Orswell</w:t>
      </w:r>
      <w:proofErr w:type="spellEnd"/>
      <w:r w:rsidR="00524E54">
        <w:t xml:space="preserve"> (Student Legal Services), Melissa Emerson (CRSCS), </w:t>
      </w:r>
      <w:r w:rsidR="000E7633">
        <w:t xml:space="preserve">Emily Allen (Off-Campus Life), Lindsay Mason (Off-Campus Life) and </w:t>
      </w:r>
      <w:r w:rsidR="00705875">
        <w:t xml:space="preserve"> Nancy Rhodes</w:t>
      </w:r>
      <w:r w:rsidR="006F54CA">
        <w:t xml:space="preserve"> (Off-Campus Life)</w:t>
      </w:r>
      <w:r w:rsidR="00705875">
        <w:t xml:space="preserve">.  </w:t>
      </w:r>
    </w:p>
    <w:p w:rsidR="000E7633" w:rsidRDefault="000E7633" w:rsidP="00314F8D">
      <w:pPr>
        <w:pStyle w:val="PlainText"/>
      </w:pPr>
    </w:p>
    <w:p w:rsidR="00524E54" w:rsidRDefault="00524E54" w:rsidP="00314F8D">
      <w:pPr>
        <w:pStyle w:val="PlainText"/>
      </w:pPr>
      <w:r>
        <w:rPr>
          <w:b/>
          <w:sz w:val="24"/>
        </w:rPr>
        <w:t>Sponsorships</w:t>
      </w:r>
      <w:r w:rsidR="000E7633" w:rsidRPr="000E7633">
        <w:rPr>
          <w:b/>
          <w:sz w:val="24"/>
        </w:rPr>
        <w:t xml:space="preserve">: </w:t>
      </w:r>
      <w:r>
        <w:t xml:space="preserve">  Jeannie explained the sponsorship packages again to the Board.  We have had 14 Sponsors sign up.  </w:t>
      </w:r>
    </w:p>
    <w:p w:rsidR="00524E54" w:rsidRDefault="00524E54" w:rsidP="00314F8D">
      <w:pPr>
        <w:pStyle w:val="PlainText"/>
      </w:pPr>
    </w:p>
    <w:p w:rsidR="000E7633" w:rsidRPr="008C5A10" w:rsidRDefault="00524E54" w:rsidP="00314F8D">
      <w:pPr>
        <w:pStyle w:val="PlainText"/>
      </w:pPr>
      <w:r w:rsidRPr="00524E54">
        <w:rPr>
          <w:b/>
          <w:sz w:val="24"/>
        </w:rPr>
        <w:t>SFRB</w:t>
      </w:r>
      <w:r>
        <w:t xml:space="preserve">:  </w:t>
      </w:r>
      <w:r>
        <w:rPr>
          <w:b/>
          <w:sz w:val="24"/>
        </w:rPr>
        <w:t xml:space="preserve"> </w:t>
      </w:r>
      <w:r w:rsidRPr="008C5A10">
        <w:t>Presentation is on March 11th.  We will be meeting as a board before and will be asking for feedback on our presentation and budget.</w:t>
      </w:r>
    </w:p>
    <w:p w:rsidR="00524E54" w:rsidRDefault="00524E54" w:rsidP="00314F8D">
      <w:pPr>
        <w:pStyle w:val="PlainText"/>
        <w:rPr>
          <w:b/>
          <w:sz w:val="24"/>
        </w:rPr>
      </w:pPr>
    </w:p>
    <w:p w:rsidR="00524E54" w:rsidRPr="008C5A10" w:rsidRDefault="00524E54" w:rsidP="00314F8D">
      <w:pPr>
        <w:pStyle w:val="PlainText"/>
      </w:pPr>
      <w:r>
        <w:rPr>
          <w:b/>
          <w:sz w:val="24"/>
        </w:rPr>
        <w:t xml:space="preserve">“Rate Your Landlord”:  </w:t>
      </w:r>
      <w:r w:rsidRPr="008C5A10">
        <w:t xml:space="preserve">Morgan reported that ASCSU has started research, is looking at other sites and hope to launch the site </w:t>
      </w:r>
      <w:proofErr w:type="spellStart"/>
      <w:r w:rsidRPr="008C5A10">
        <w:t>some time</w:t>
      </w:r>
      <w:proofErr w:type="spellEnd"/>
      <w:r w:rsidRPr="008C5A10">
        <w:t xml:space="preserve"> in February.</w:t>
      </w:r>
    </w:p>
    <w:p w:rsidR="00524E54" w:rsidRPr="008C5A10" w:rsidRDefault="00524E54" w:rsidP="00314F8D">
      <w:pPr>
        <w:pStyle w:val="PlainText"/>
      </w:pPr>
    </w:p>
    <w:p w:rsidR="00524E54" w:rsidRPr="008C5A10" w:rsidRDefault="00524E54" w:rsidP="00314F8D">
      <w:pPr>
        <w:pStyle w:val="PlainText"/>
      </w:pPr>
      <w:r>
        <w:rPr>
          <w:b/>
          <w:sz w:val="24"/>
        </w:rPr>
        <w:t xml:space="preserve">Party Registration:  </w:t>
      </w:r>
      <w:r w:rsidRPr="008C5A10">
        <w:t>Emily reported the Party Registration is open for Super Bowl Sunday at the request of the police.  Stats are overall the same – 85% no issues; 12% warnings; 3% citations.  Numbers of registrations are down overall but that is directly attributable to our current location.  Another satellite location is being researched.</w:t>
      </w:r>
    </w:p>
    <w:p w:rsidR="00524E54" w:rsidRPr="008C5A10" w:rsidRDefault="00524E54" w:rsidP="00314F8D">
      <w:pPr>
        <w:pStyle w:val="PlainText"/>
      </w:pPr>
    </w:p>
    <w:p w:rsidR="00524E54" w:rsidRPr="008C5A10" w:rsidRDefault="00524E54" w:rsidP="00314F8D">
      <w:pPr>
        <w:pStyle w:val="PlainText"/>
      </w:pPr>
      <w:r>
        <w:rPr>
          <w:b/>
          <w:sz w:val="24"/>
        </w:rPr>
        <w:tab/>
      </w:r>
      <w:r w:rsidRPr="008C5A10">
        <w:t xml:space="preserve">The Lt. that we work with suggested Skype for registrations.  We’re asking the board for feedback on this or any other ideas on how to get more people to register.  A suggestion was made that we designate certain times of the day for </w:t>
      </w:r>
      <w:proofErr w:type="spellStart"/>
      <w:r w:rsidRPr="008C5A10">
        <w:t>Facetime</w:t>
      </w:r>
      <w:proofErr w:type="spellEnd"/>
      <w:r w:rsidRPr="008C5A10">
        <w:t xml:space="preserve">.  </w:t>
      </w:r>
    </w:p>
    <w:p w:rsidR="00453330" w:rsidRPr="008C5A10" w:rsidRDefault="00453330" w:rsidP="00314F8D">
      <w:pPr>
        <w:pStyle w:val="PlainText"/>
      </w:pPr>
    </w:p>
    <w:p w:rsidR="00453330" w:rsidRPr="008C5A10" w:rsidRDefault="00453330" w:rsidP="00314F8D">
      <w:pPr>
        <w:pStyle w:val="PlainText"/>
      </w:pPr>
      <w:r>
        <w:rPr>
          <w:b/>
          <w:sz w:val="24"/>
        </w:rPr>
        <w:tab/>
        <w:t xml:space="preserve">Warning process – </w:t>
      </w:r>
      <w:r w:rsidRPr="008C5A10">
        <w:t>Emily explained how warning process started…it was initially 1 year for warnings.  Long term residents still want to hear that even a warning is acknowledged.  The following suggestions were made to update our warning process:</w:t>
      </w:r>
    </w:p>
    <w:p w:rsidR="00453330" w:rsidRPr="008C5A10" w:rsidRDefault="00453330" w:rsidP="00453330">
      <w:pPr>
        <w:pStyle w:val="PlainText"/>
        <w:numPr>
          <w:ilvl w:val="0"/>
          <w:numId w:val="4"/>
        </w:numPr>
      </w:pPr>
      <w:r w:rsidRPr="008C5A10">
        <w:t>Proactively attend a Party Partners class to get off the Do Not Register list (the person who registered would be the one who has to take the class);</w:t>
      </w:r>
    </w:p>
    <w:p w:rsidR="00453330" w:rsidRPr="008C5A10" w:rsidRDefault="00453330" w:rsidP="00453330">
      <w:pPr>
        <w:pStyle w:val="PlainText"/>
        <w:numPr>
          <w:ilvl w:val="0"/>
          <w:numId w:val="4"/>
        </w:numPr>
      </w:pPr>
      <w:r w:rsidRPr="008C5A10">
        <w:t>Rather than 6 months, go by semester (Lindsay brought up the possible issue that, if probation is by semester, you have inconsistencies in time for probation);</w:t>
      </w:r>
    </w:p>
    <w:p w:rsidR="00453330" w:rsidRPr="008C5A10" w:rsidRDefault="00453330" w:rsidP="00453330">
      <w:pPr>
        <w:pStyle w:val="PlainText"/>
        <w:numPr>
          <w:ilvl w:val="0"/>
          <w:numId w:val="4"/>
        </w:numPr>
      </w:pPr>
      <w:r w:rsidRPr="008C5A10">
        <w:t>Appeal process – if they can show CAD report that party was not truly an issue, they are off the list (it was also suggested there be a neighbor on the appeals committee);</w:t>
      </w:r>
    </w:p>
    <w:p w:rsidR="00453330" w:rsidRPr="008C5A10" w:rsidRDefault="00453330" w:rsidP="00453330">
      <w:pPr>
        <w:pStyle w:val="PlainText"/>
        <w:numPr>
          <w:ilvl w:val="0"/>
          <w:numId w:val="4"/>
        </w:numPr>
      </w:pPr>
      <w:r w:rsidRPr="008C5A10">
        <w:t>Graduated probation times;</w:t>
      </w:r>
    </w:p>
    <w:p w:rsidR="00453330" w:rsidRPr="008C5A10" w:rsidRDefault="00453330" w:rsidP="00453330">
      <w:pPr>
        <w:pStyle w:val="PlainText"/>
        <w:numPr>
          <w:ilvl w:val="0"/>
          <w:numId w:val="4"/>
        </w:numPr>
      </w:pPr>
      <w:r w:rsidRPr="008C5A10">
        <w:t>Neighborhood impact panel – an option to attend this panel to get off list.</w:t>
      </w:r>
    </w:p>
    <w:p w:rsidR="00453330" w:rsidRPr="008C5A10" w:rsidRDefault="00453330" w:rsidP="008C5A10">
      <w:pPr>
        <w:pStyle w:val="PlainText"/>
        <w:ind w:left="1800"/>
      </w:pPr>
    </w:p>
    <w:p w:rsidR="00453330" w:rsidRPr="008C5A10" w:rsidRDefault="00453330" w:rsidP="00453330">
      <w:pPr>
        <w:pStyle w:val="PlainText"/>
      </w:pPr>
      <w:r>
        <w:rPr>
          <w:b/>
          <w:sz w:val="24"/>
        </w:rPr>
        <w:t xml:space="preserve">Party Pack handout – </w:t>
      </w:r>
      <w:r w:rsidRPr="008C5A10">
        <w:t>Emily shared a copy of the new handout.  We also updated the pack itself and updated the neighbor notices.</w:t>
      </w:r>
    </w:p>
    <w:p w:rsidR="00453330" w:rsidRPr="008C5A10" w:rsidRDefault="00453330" w:rsidP="00453330">
      <w:pPr>
        <w:pStyle w:val="PlainText"/>
      </w:pPr>
    </w:p>
    <w:p w:rsidR="00453330" w:rsidRPr="008C5A10" w:rsidRDefault="00453330" w:rsidP="00453330">
      <w:pPr>
        <w:pStyle w:val="PlainText"/>
      </w:pPr>
      <w:r>
        <w:rPr>
          <w:b/>
          <w:sz w:val="24"/>
        </w:rPr>
        <w:t xml:space="preserve">Renting 101 – </w:t>
      </w:r>
      <w:r w:rsidRPr="008C5A10">
        <w:t xml:space="preserve">It has been revamped.  </w:t>
      </w:r>
      <w:proofErr w:type="gramStart"/>
      <w:r w:rsidRPr="008C5A10">
        <w:t>Now called “Where will I live next year?”</w:t>
      </w:r>
      <w:proofErr w:type="gramEnd"/>
      <w:r w:rsidRPr="008C5A10">
        <w:t xml:space="preserve">  Focus is not solely on moving </w:t>
      </w:r>
      <w:proofErr w:type="spellStart"/>
      <w:r w:rsidRPr="008C5A10">
        <w:t>off-campus</w:t>
      </w:r>
      <w:proofErr w:type="spellEnd"/>
      <w:r w:rsidRPr="008C5A10">
        <w:t>.  Now it’s about on vs. off.</w:t>
      </w:r>
    </w:p>
    <w:p w:rsidR="00453330" w:rsidRPr="008C5A10" w:rsidRDefault="00453330" w:rsidP="00453330">
      <w:pPr>
        <w:pStyle w:val="PlainText"/>
      </w:pPr>
    </w:p>
    <w:p w:rsidR="008C5A10" w:rsidRDefault="008C5A10" w:rsidP="00453330">
      <w:pPr>
        <w:pStyle w:val="PlainText"/>
      </w:pPr>
    </w:p>
    <w:p w:rsidR="00453330" w:rsidRPr="008C5A10" w:rsidRDefault="00453330" w:rsidP="00453330">
      <w:pPr>
        <w:pStyle w:val="PlainText"/>
      </w:pPr>
      <w:r w:rsidRPr="008C5A10">
        <w:t xml:space="preserve">David F. brought up a concern about the stress that students have to sign leases early.  It was suggested that a Collegian article be written about this.  </w:t>
      </w:r>
    </w:p>
    <w:p w:rsidR="00453330" w:rsidRPr="008C5A10" w:rsidRDefault="00453330" w:rsidP="00453330">
      <w:pPr>
        <w:pStyle w:val="PlainText"/>
      </w:pPr>
    </w:p>
    <w:p w:rsidR="00453330" w:rsidRPr="008C5A10" w:rsidRDefault="00453330" w:rsidP="00453330">
      <w:pPr>
        <w:pStyle w:val="PlainText"/>
      </w:pPr>
      <w:r w:rsidRPr="008C5A10">
        <w:t xml:space="preserve">Several suggestions were made for the “Rate my Landlord” site.  Emily mentioned that some places hire students to fill out these ratings.  </w:t>
      </w:r>
      <w:r w:rsidR="009D3562" w:rsidRPr="008C5A10">
        <w:t xml:space="preserve">In addition, it may be a good idea to consider incentivizing the rating system.  Maybe create a certification process for the landlords.  Lance suggested that the ratings be included as part of the move out package.  </w:t>
      </w:r>
    </w:p>
    <w:p w:rsidR="009D3562" w:rsidRDefault="009D3562" w:rsidP="00453330">
      <w:pPr>
        <w:pStyle w:val="PlainText"/>
        <w:rPr>
          <w:b/>
          <w:sz w:val="24"/>
        </w:rPr>
      </w:pPr>
    </w:p>
    <w:p w:rsidR="009D3562" w:rsidRDefault="009D3562" w:rsidP="00453330">
      <w:pPr>
        <w:pStyle w:val="PlainText"/>
        <w:rPr>
          <w:b/>
          <w:sz w:val="24"/>
        </w:rPr>
      </w:pPr>
      <w:proofErr w:type="spellStart"/>
      <w:r>
        <w:rPr>
          <w:b/>
          <w:sz w:val="24"/>
        </w:rPr>
        <w:t>Rentalsearch</w:t>
      </w:r>
      <w:proofErr w:type="spellEnd"/>
      <w:r>
        <w:rPr>
          <w:b/>
          <w:sz w:val="24"/>
        </w:rPr>
        <w:t xml:space="preserve">:  </w:t>
      </w:r>
      <w:r w:rsidRPr="008C5A10">
        <w:t>It was suggested that maybe an explanation of what the different housing types are should be added to the search page.</w:t>
      </w:r>
    </w:p>
    <w:p w:rsidR="009D3562" w:rsidRDefault="009D3562" w:rsidP="00453330">
      <w:pPr>
        <w:pStyle w:val="PlainText"/>
        <w:rPr>
          <w:b/>
          <w:sz w:val="24"/>
        </w:rPr>
      </w:pPr>
    </w:p>
    <w:p w:rsidR="009D3562" w:rsidRPr="008C5A10" w:rsidRDefault="009D3562" w:rsidP="00453330">
      <w:pPr>
        <w:pStyle w:val="PlainText"/>
      </w:pPr>
      <w:r>
        <w:rPr>
          <w:b/>
          <w:sz w:val="24"/>
        </w:rPr>
        <w:t xml:space="preserve">RA Handout:  </w:t>
      </w:r>
      <w:r w:rsidRPr="008C5A10">
        <w:t>We will brainstorm more places to distribute.</w:t>
      </w:r>
    </w:p>
    <w:p w:rsidR="009D3562" w:rsidRPr="008C5A10" w:rsidRDefault="009D3562" w:rsidP="00453330">
      <w:pPr>
        <w:pStyle w:val="PlainText"/>
      </w:pPr>
    </w:p>
    <w:p w:rsidR="009D3562" w:rsidRPr="008C5A10" w:rsidRDefault="009D3562" w:rsidP="00453330">
      <w:pPr>
        <w:pStyle w:val="PlainText"/>
      </w:pPr>
      <w:r w:rsidRPr="008C5A10">
        <w:t>Meeting Adjourned at approximately 6:00 pm.</w:t>
      </w:r>
    </w:p>
    <w:p w:rsidR="009D3562" w:rsidRPr="00453330" w:rsidRDefault="009D3562" w:rsidP="00453330">
      <w:pPr>
        <w:pStyle w:val="PlainText"/>
        <w:rPr>
          <w:b/>
        </w:rPr>
      </w:pPr>
    </w:p>
    <w:p w:rsidR="00453330" w:rsidRDefault="00453330" w:rsidP="00453330">
      <w:pPr>
        <w:pStyle w:val="PlainText"/>
        <w:rPr>
          <w:b/>
          <w:sz w:val="24"/>
        </w:rPr>
      </w:pPr>
    </w:p>
    <w:p w:rsidR="00453330" w:rsidRDefault="00453330" w:rsidP="00453330">
      <w:pPr>
        <w:pStyle w:val="PlainText"/>
        <w:rPr>
          <w:b/>
        </w:rPr>
      </w:pPr>
      <w:bookmarkStart w:id="0" w:name="_GoBack"/>
      <w:bookmarkEnd w:id="0"/>
    </w:p>
    <w:sectPr w:rsidR="00453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215"/>
    <w:multiLevelType w:val="hybridMultilevel"/>
    <w:tmpl w:val="107A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9CF"/>
    <w:multiLevelType w:val="hybridMultilevel"/>
    <w:tmpl w:val="668C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F068D"/>
    <w:multiLevelType w:val="hybridMultilevel"/>
    <w:tmpl w:val="1CA657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831EB3"/>
    <w:multiLevelType w:val="hybridMultilevel"/>
    <w:tmpl w:val="E744B366"/>
    <w:lvl w:ilvl="0" w:tplc="0A9C80FC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8D"/>
    <w:rsid w:val="000C0D6E"/>
    <w:rsid w:val="000E7633"/>
    <w:rsid w:val="00160233"/>
    <w:rsid w:val="001A74D1"/>
    <w:rsid w:val="00314F8D"/>
    <w:rsid w:val="00350A95"/>
    <w:rsid w:val="003D0F51"/>
    <w:rsid w:val="00453330"/>
    <w:rsid w:val="00524E54"/>
    <w:rsid w:val="006220DF"/>
    <w:rsid w:val="006B0182"/>
    <w:rsid w:val="006F54CA"/>
    <w:rsid w:val="00705875"/>
    <w:rsid w:val="008C5A10"/>
    <w:rsid w:val="00973837"/>
    <w:rsid w:val="009D3562"/>
    <w:rsid w:val="00A042B1"/>
    <w:rsid w:val="00A44487"/>
    <w:rsid w:val="00A92B07"/>
    <w:rsid w:val="00C02E94"/>
    <w:rsid w:val="00CD7862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4F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F8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0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4F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F8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0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Rhodes,Nancy</dc:creator>
  <cp:lastModifiedBy>Rhodes,Nancy</cp:lastModifiedBy>
  <cp:revision>2</cp:revision>
  <dcterms:created xsi:type="dcterms:W3CDTF">2014-02-25T16:20:00Z</dcterms:created>
  <dcterms:modified xsi:type="dcterms:W3CDTF">2014-02-25T16:20:00Z</dcterms:modified>
</cp:coreProperties>
</file>