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2B" w:rsidRDefault="00342B2B" w:rsidP="00342B2B">
      <w:pPr>
        <w:jc w:val="center"/>
        <w:rPr>
          <w:b/>
          <w:sz w:val="32"/>
          <w:szCs w:val="32"/>
        </w:rPr>
      </w:pPr>
      <w:bookmarkStart w:id="0" w:name="_GoBack"/>
      <w:bookmarkEnd w:id="0"/>
      <w:r>
        <w:rPr>
          <w:b/>
          <w:sz w:val="32"/>
          <w:szCs w:val="32"/>
        </w:rPr>
        <w:t>Off-Campus Life Advisory Board Minutes</w:t>
      </w:r>
    </w:p>
    <w:p w:rsidR="00342B2B" w:rsidRDefault="00836432" w:rsidP="00342B2B">
      <w:pPr>
        <w:jc w:val="center"/>
        <w:rPr>
          <w:b/>
          <w:sz w:val="32"/>
          <w:szCs w:val="32"/>
        </w:rPr>
      </w:pPr>
      <w:r>
        <w:rPr>
          <w:b/>
          <w:sz w:val="32"/>
          <w:szCs w:val="32"/>
        </w:rPr>
        <w:t>February 10, 2012</w:t>
      </w:r>
    </w:p>
    <w:p w:rsidR="00342B2B" w:rsidRDefault="00342B2B" w:rsidP="00342B2B">
      <w:pPr>
        <w:jc w:val="center"/>
        <w:rPr>
          <w:b/>
          <w:sz w:val="32"/>
          <w:szCs w:val="32"/>
        </w:rPr>
      </w:pPr>
    </w:p>
    <w:p w:rsidR="00342B2B" w:rsidRDefault="00342B2B" w:rsidP="00342B2B">
      <w:pPr>
        <w:rPr>
          <w:sz w:val="24"/>
          <w:szCs w:val="24"/>
        </w:rPr>
      </w:pPr>
    </w:p>
    <w:p w:rsidR="00342B2B" w:rsidRDefault="00342B2B" w:rsidP="00342B2B">
      <w:pPr>
        <w:spacing w:after="0" w:line="240" w:lineRule="auto"/>
        <w:rPr>
          <w:sz w:val="24"/>
          <w:szCs w:val="24"/>
        </w:rPr>
      </w:pPr>
      <w:r>
        <w:rPr>
          <w:sz w:val="24"/>
          <w:szCs w:val="24"/>
        </w:rPr>
        <w:tab/>
        <w:t>Meeti</w:t>
      </w:r>
      <w:r w:rsidR="00FB0DE2">
        <w:rPr>
          <w:sz w:val="24"/>
          <w:szCs w:val="24"/>
        </w:rPr>
        <w:t>ng came to order at</w:t>
      </w:r>
      <w:r w:rsidR="001537EF">
        <w:rPr>
          <w:sz w:val="24"/>
          <w:szCs w:val="24"/>
        </w:rPr>
        <w:t xml:space="preserve"> 4</w:t>
      </w:r>
      <w:r w:rsidR="00836432">
        <w:rPr>
          <w:sz w:val="24"/>
          <w:szCs w:val="24"/>
        </w:rPr>
        <w:t>:00 pm.</w:t>
      </w:r>
    </w:p>
    <w:p w:rsidR="00C23C3D" w:rsidRDefault="00C23C3D" w:rsidP="00342B2B">
      <w:pPr>
        <w:spacing w:after="0" w:line="240" w:lineRule="auto"/>
        <w:rPr>
          <w:sz w:val="24"/>
          <w:szCs w:val="24"/>
        </w:rPr>
      </w:pPr>
    </w:p>
    <w:p w:rsidR="00C23C3D" w:rsidRDefault="00C23C3D" w:rsidP="00342B2B">
      <w:pPr>
        <w:spacing w:after="0" w:line="240" w:lineRule="auto"/>
        <w:rPr>
          <w:sz w:val="24"/>
          <w:szCs w:val="24"/>
        </w:rPr>
      </w:pPr>
      <w:r>
        <w:rPr>
          <w:sz w:val="24"/>
          <w:szCs w:val="24"/>
        </w:rPr>
        <w:tab/>
        <w:t>In at</w:t>
      </w:r>
      <w:r w:rsidR="00A16D41">
        <w:rPr>
          <w:sz w:val="24"/>
          <w:szCs w:val="24"/>
        </w:rPr>
        <w:t>tendance were:  Jeannie Ortega,</w:t>
      </w:r>
      <w:r w:rsidR="00FB0DE2">
        <w:rPr>
          <w:sz w:val="24"/>
          <w:szCs w:val="24"/>
        </w:rPr>
        <w:t xml:space="preserve"> </w:t>
      </w:r>
      <w:r w:rsidR="0022088A">
        <w:rPr>
          <w:sz w:val="24"/>
          <w:szCs w:val="24"/>
        </w:rPr>
        <w:t>Katie McKie, Kirsten Silveira, Melissa Emerson, Fo</w:t>
      </w:r>
      <w:r w:rsidR="00671EE7">
        <w:rPr>
          <w:sz w:val="24"/>
          <w:szCs w:val="24"/>
        </w:rPr>
        <w:t xml:space="preserve">rrest Orswell, Cara Fitzgerald, Lance Volmer, Kaitlyn McNamara, Linnea Ausbrooks, Becky Ewing </w:t>
      </w:r>
      <w:r>
        <w:rPr>
          <w:sz w:val="24"/>
          <w:szCs w:val="24"/>
        </w:rPr>
        <w:t>and Nancy Rhodes.</w:t>
      </w:r>
    </w:p>
    <w:p w:rsidR="00C23C3D" w:rsidRDefault="00C23C3D" w:rsidP="00342B2B">
      <w:pPr>
        <w:spacing w:after="0" w:line="240" w:lineRule="auto"/>
        <w:rPr>
          <w:sz w:val="24"/>
          <w:szCs w:val="24"/>
        </w:rPr>
      </w:pPr>
      <w:r>
        <w:rPr>
          <w:sz w:val="24"/>
          <w:szCs w:val="24"/>
        </w:rPr>
        <w:tab/>
      </w:r>
    </w:p>
    <w:p w:rsidR="003C7308" w:rsidRDefault="001B0212" w:rsidP="00781C44">
      <w:pPr>
        <w:pStyle w:val="ListParagraph"/>
        <w:numPr>
          <w:ilvl w:val="0"/>
          <w:numId w:val="14"/>
        </w:numPr>
        <w:spacing w:after="0" w:line="240" w:lineRule="auto"/>
        <w:rPr>
          <w:sz w:val="24"/>
          <w:szCs w:val="24"/>
        </w:rPr>
      </w:pPr>
      <w:r>
        <w:rPr>
          <w:sz w:val="24"/>
          <w:szCs w:val="24"/>
        </w:rPr>
        <w:t>Updates:  Jeannie let everyone know about our SFRB budget presentation on Monday in Room 203 of the LSC.  She reviewed update page.</w:t>
      </w:r>
    </w:p>
    <w:p w:rsidR="00FC35B1" w:rsidRDefault="00FC35B1" w:rsidP="00FC35B1">
      <w:pPr>
        <w:pStyle w:val="ListParagraph"/>
        <w:spacing w:after="0" w:line="240" w:lineRule="auto"/>
        <w:rPr>
          <w:sz w:val="24"/>
          <w:szCs w:val="24"/>
        </w:rPr>
      </w:pPr>
    </w:p>
    <w:p w:rsidR="001B0212" w:rsidRDefault="001B0212" w:rsidP="00781C44">
      <w:pPr>
        <w:pStyle w:val="ListParagraph"/>
        <w:numPr>
          <w:ilvl w:val="0"/>
          <w:numId w:val="14"/>
        </w:numPr>
        <w:spacing w:after="0" w:line="240" w:lineRule="auto"/>
        <w:rPr>
          <w:sz w:val="24"/>
          <w:szCs w:val="24"/>
        </w:rPr>
      </w:pPr>
      <w:r>
        <w:rPr>
          <w:sz w:val="24"/>
          <w:szCs w:val="24"/>
        </w:rPr>
        <w:t>Cara asked if we check information on bad renting experiences and share those at Housing Fai</w:t>
      </w:r>
      <w:r w:rsidR="00FC35B1">
        <w:rPr>
          <w:sz w:val="24"/>
          <w:szCs w:val="24"/>
        </w:rPr>
        <w:t xml:space="preserve">r.  Jeannie explained that, </w:t>
      </w:r>
      <w:r>
        <w:rPr>
          <w:sz w:val="24"/>
          <w:szCs w:val="24"/>
        </w:rPr>
        <w:t>along with any rating system</w:t>
      </w:r>
      <w:r w:rsidR="00FC35B1">
        <w:rPr>
          <w:sz w:val="24"/>
          <w:szCs w:val="24"/>
        </w:rPr>
        <w:t>, it</w:t>
      </w:r>
      <w:r>
        <w:rPr>
          <w:sz w:val="24"/>
          <w:szCs w:val="24"/>
        </w:rPr>
        <w:t xml:space="preserve"> would be a conflict for us.  We have tried to have student</w:t>
      </w:r>
      <w:r w:rsidR="00FC35B1">
        <w:rPr>
          <w:sz w:val="24"/>
          <w:szCs w:val="24"/>
        </w:rPr>
        <w:t>s</w:t>
      </w:r>
      <w:r>
        <w:rPr>
          <w:sz w:val="24"/>
          <w:szCs w:val="24"/>
        </w:rPr>
        <w:t xml:space="preserve"> taking charge of this, but it has not happened thus far.  Jeannie suggested a site she just discovered:  checkyourlandlord.com.  It’s</w:t>
      </w:r>
      <w:r w:rsidR="00FC35B1">
        <w:rPr>
          <w:sz w:val="24"/>
          <w:szCs w:val="24"/>
        </w:rPr>
        <w:t xml:space="preserve"> an outside source that checks </w:t>
      </w:r>
      <w:r>
        <w:rPr>
          <w:sz w:val="24"/>
          <w:szCs w:val="24"/>
        </w:rPr>
        <w:t>the landlords and gives a rating.</w:t>
      </w:r>
    </w:p>
    <w:p w:rsidR="00FC35B1" w:rsidRPr="00FC35B1" w:rsidRDefault="00FC35B1" w:rsidP="00FC35B1">
      <w:pPr>
        <w:spacing w:after="0" w:line="240" w:lineRule="auto"/>
        <w:rPr>
          <w:sz w:val="24"/>
          <w:szCs w:val="24"/>
        </w:rPr>
      </w:pPr>
    </w:p>
    <w:p w:rsidR="001B0212" w:rsidRDefault="001B0212" w:rsidP="00781C44">
      <w:pPr>
        <w:pStyle w:val="ListParagraph"/>
        <w:numPr>
          <w:ilvl w:val="0"/>
          <w:numId w:val="14"/>
        </w:numPr>
        <w:spacing w:after="0" w:line="240" w:lineRule="auto"/>
        <w:rPr>
          <w:sz w:val="24"/>
          <w:szCs w:val="24"/>
        </w:rPr>
      </w:pPr>
      <w:r>
        <w:rPr>
          <w:sz w:val="24"/>
          <w:szCs w:val="24"/>
        </w:rPr>
        <w:t>Becky asked if we know what our Party Registration</w:t>
      </w:r>
      <w:r w:rsidR="00FC35B1">
        <w:rPr>
          <w:sz w:val="24"/>
          <w:szCs w:val="24"/>
        </w:rPr>
        <w:t xml:space="preserve"> numbers are like for the months</w:t>
      </w:r>
      <w:r>
        <w:rPr>
          <w:sz w:val="24"/>
          <w:szCs w:val="24"/>
        </w:rPr>
        <w:t xml:space="preserve"> that we didn’t have Party Registration before.  We do have those numbers and can provide and will add to update list.</w:t>
      </w:r>
    </w:p>
    <w:p w:rsidR="00FC35B1" w:rsidRPr="00FC35B1" w:rsidRDefault="00FC35B1" w:rsidP="00FC35B1">
      <w:pPr>
        <w:spacing w:after="0" w:line="240" w:lineRule="auto"/>
        <w:rPr>
          <w:sz w:val="24"/>
          <w:szCs w:val="24"/>
        </w:rPr>
      </w:pPr>
    </w:p>
    <w:p w:rsidR="001B0212" w:rsidRDefault="001B0212" w:rsidP="00781C44">
      <w:pPr>
        <w:pStyle w:val="ListParagraph"/>
        <w:numPr>
          <w:ilvl w:val="0"/>
          <w:numId w:val="14"/>
        </w:numPr>
        <w:spacing w:after="0" w:line="240" w:lineRule="auto"/>
        <w:rPr>
          <w:sz w:val="24"/>
          <w:szCs w:val="24"/>
        </w:rPr>
      </w:pPr>
      <w:r>
        <w:rPr>
          <w:sz w:val="24"/>
          <w:szCs w:val="24"/>
        </w:rPr>
        <w:t>Cara asked what the situation will be with the lockers during renovation.  Jeannie let her know that we really don’t know at this point, but will</w:t>
      </w:r>
      <w:r w:rsidR="00FC35B1">
        <w:rPr>
          <w:sz w:val="24"/>
          <w:szCs w:val="24"/>
        </w:rPr>
        <w:t xml:space="preserve"> </w:t>
      </w:r>
      <w:r>
        <w:rPr>
          <w:sz w:val="24"/>
          <w:szCs w:val="24"/>
        </w:rPr>
        <w:t xml:space="preserve">keep the board informed.  </w:t>
      </w:r>
    </w:p>
    <w:p w:rsidR="00FC35B1" w:rsidRDefault="00FC35B1" w:rsidP="00FC35B1">
      <w:pPr>
        <w:spacing w:after="0" w:line="240" w:lineRule="auto"/>
        <w:rPr>
          <w:sz w:val="24"/>
          <w:szCs w:val="24"/>
        </w:rPr>
      </w:pPr>
    </w:p>
    <w:p w:rsidR="00F11441" w:rsidRDefault="001B0212" w:rsidP="00FC35B1">
      <w:pPr>
        <w:pStyle w:val="ListParagraph"/>
        <w:numPr>
          <w:ilvl w:val="0"/>
          <w:numId w:val="14"/>
        </w:numPr>
        <w:spacing w:after="0" w:line="240" w:lineRule="auto"/>
        <w:rPr>
          <w:sz w:val="24"/>
          <w:szCs w:val="24"/>
        </w:rPr>
      </w:pPr>
      <w:r w:rsidRPr="00FC35B1">
        <w:rPr>
          <w:sz w:val="24"/>
          <w:szCs w:val="24"/>
        </w:rPr>
        <w:t xml:space="preserve">Budget:  Jeannie reviewed our SFRB cover sheet.  She explained what our fee is based on – explained the difference between on and off campus as it regards to budget.  We are requesting an increase mostly for staffing.  </w:t>
      </w:r>
      <w:r w:rsidR="00F11441" w:rsidRPr="00FC35B1">
        <w:rPr>
          <w:sz w:val="24"/>
          <w:szCs w:val="24"/>
        </w:rPr>
        <w:t>Explaining increase:  1) 3% is for mandatory salary increases.  2)  Explained reason for move of OCL admin from Admin II to Admin III, mostly due to fact that the current admin’s job entails supervision.  3)  Addition of new Program Coordinator</w:t>
      </w:r>
      <w:r w:rsidR="00FC35B1" w:rsidRPr="00FC35B1">
        <w:rPr>
          <w:sz w:val="24"/>
          <w:szCs w:val="24"/>
        </w:rPr>
        <w:t xml:space="preserve"> because t</w:t>
      </w:r>
      <w:r w:rsidR="00F11441" w:rsidRPr="00FC35B1">
        <w:rPr>
          <w:sz w:val="24"/>
          <w:szCs w:val="24"/>
        </w:rPr>
        <w:t xml:space="preserve">he CL position has become program heavy on the University side.  4)  Party Registration – full year.  Although ASCSU is helping this year, we have no guarantee that we can have their support permanently.  Therefore, we need increase.  </w:t>
      </w:r>
    </w:p>
    <w:p w:rsidR="00FC35B1" w:rsidRPr="00FC35B1" w:rsidRDefault="00FC35B1" w:rsidP="00FC35B1">
      <w:pPr>
        <w:spacing w:after="0" w:line="240" w:lineRule="auto"/>
        <w:rPr>
          <w:sz w:val="24"/>
          <w:szCs w:val="24"/>
        </w:rPr>
      </w:pPr>
    </w:p>
    <w:p w:rsidR="00F11441" w:rsidRDefault="00F11441" w:rsidP="00781C44">
      <w:pPr>
        <w:pStyle w:val="ListParagraph"/>
        <w:numPr>
          <w:ilvl w:val="0"/>
          <w:numId w:val="14"/>
        </w:numPr>
        <w:spacing w:after="0" w:line="240" w:lineRule="auto"/>
        <w:rPr>
          <w:sz w:val="24"/>
          <w:szCs w:val="24"/>
        </w:rPr>
      </w:pPr>
      <w:r>
        <w:rPr>
          <w:sz w:val="24"/>
          <w:szCs w:val="24"/>
        </w:rPr>
        <w:t xml:space="preserve">SFRB’s question of moving fee to the summer was brought up.  Over this summer, we may need to see how many students who are not full-time are registering.  </w:t>
      </w:r>
    </w:p>
    <w:p w:rsidR="00F11441" w:rsidRDefault="00FC35B1" w:rsidP="00781C44">
      <w:pPr>
        <w:pStyle w:val="ListParagraph"/>
        <w:numPr>
          <w:ilvl w:val="0"/>
          <w:numId w:val="14"/>
        </w:numPr>
        <w:spacing w:after="0" w:line="240" w:lineRule="auto"/>
        <w:rPr>
          <w:sz w:val="24"/>
          <w:szCs w:val="24"/>
        </w:rPr>
      </w:pPr>
      <w:r>
        <w:rPr>
          <w:sz w:val="24"/>
          <w:szCs w:val="24"/>
        </w:rPr>
        <w:lastRenderedPageBreak/>
        <w:t>Kristen asked:  Since</w:t>
      </w:r>
      <w:r w:rsidR="00F11441">
        <w:rPr>
          <w:sz w:val="24"/>
          <w:szCs w:val="24"/>
        </w:rPr>
        <w:t xml:space="preserve"> our number is overall so low (10</w:t>
      </w:r>
      <w:r>
        <w:rPr>
          <w:sz w:val="24"/>
          <w:szCs w:val="24"/>
        </w:rPr>
        <w:t xml:space="preserve">69) what is our justification?  </w:t>
      </w:r>
      <w:r w:rsidR="00F11441">
        <w:rPr>
          <w:sz w:val="24"/>
          <w:szCs w:val="24"/>
        </w:rPr>
        <w:t xml:space="preserve">According to Becky, the Board will want to see numbers for times when Party Registration was not on previously.  </w:t>
      </w:r>
      <w:r w:rsidR="007A3F6E">
        <w:rPr>
          <w:sz w:val="24"/>
          <w:szCs w:val="24"/>
        </w:rPr>
        <w:t>Also, overall v. unique users; number affected (50+/party); fine amount saved; per year growth; our increase will help other departments – Ex.  Conflict Resolution will have less students referred.  Double Jeopardy fine</w:t>
      </w:r>
      <w:r>
        <w:rPr>
          <w:sz w:val="24"/>
          <w:szCs w:val="24"/>
        </w:rPr>
        <w:t xml:space="preserve"> or eviction</w:t>
      </w:r>
      <w:r w:rsidR="007A3F6E">
        <w:rPr>
          <w:sz w:val="24"/>
          <w:szCs w:val="24"/>
        </w:rPr>
        <w:t xml:space="preserve"> – also savings </w:t>
      </w:r>
      <w:r>
        <w:rPr>
          <w:sz w:val="24"/>
          <w:szCs w:val="24"/>
        </w:rPr>
        <w:t>for students and/or preventing eviction.</w:t>
      </w:r>
    </w:p>
    <w:p w:rsidR="00FC35B1" w:rsidRPr="00FC35B1" w:rsidRDefault="00FC35B1" w:rsidP="00FC35B1">
      <w:pPr>
        <w:spacing w:after="0" w:line="240" w:lineRule="auto"/>
        <w:ind w:left="360"/>
        <w:rPr>
          <w:sz w:val="24"/>
          <w:szCs w:val="24"/>
        </w:rPr>
      </w:pPr>
    </w:p>
    <w:p w:rsidR="007A3F6E" w:rsidRDefault="007A3F6E" w:rsidP="00781C44">
      <w:pPr>
        <w:pStyle w:val="ListParagraph"/>
        <w:numPr>
          <w:ilvl w:val="0"/>
          <w:numId w:val="14"/>
        </w:numPr>
        <w:spacing w:after="0" w:line="240" w:lineRule="auto"/>
        <w:rPr>
          <w:sz w:val="24"/>
          <w:szCs w:val="24"/>
        </w:rPr>
      </w:pPr>
      <w:r>
        <w:rPr>
          <w:sz w:val="24"/>
          <w:szCs w:val="24"/>
        </w:rPr>
        <w:t xml:space="preserve">Jeannie invited all to our Housing Fair.  </w:t>
      </w:r>
    </w:p>
    <w:p w:rsidR="00FC35B1" w:rsidRPr="00FC35B1" w:rsidRDefault="00FC35B1" w:rsidP="00FC35B1">
      <w:pPr>
        <w:spacing w:after="0" w:line="240" w:lineRule="auto"/>
        <w:rPr>
          <w:sz w:val="24"/>
          <w:szCs w:val="24"/>
        </w:rPr>
      </w:pPr>
    </w:p>
    <w:p w:rsidR="007A3F6E" w:rsidRDefault="007A3F6E" w:rsidP="00781C44">
      <w:pPr>
        <w:pStyle w:val="ListParagraph"/>
        <w:numPr>
          <w:ilvl w:val="0"/>
          <w:numId w:val="14"/>
        </w:numPr>
        <w:spacing w:after="0" w:line="240" w:lineRule="auto"/>
        <w:rPr>
          <w:sz w:val="24"/>
          <w:szCs w:val="24"/>
        </w:rPr>
      </w:pPr>
      <w:r>
        <w:rPr>
          <w:sz w:val="24"/>
          <w:szCs w:val="24"/>
        </w:rPr>
        <w:t xml:space="preserve">We are tabling </w:t>
      </w:r>
      <w:r w:rsidR="00FC35B1">
        <w:rPr>
          <w:sz w:val="24"/>
          <w:szCs w:val="24"/>
        </w:rPr>
        <w:t xml:space="preserve">additional </w:t>
      </w:r>
      <w:r>
        <w:rPr>
          <w:sz w:val="24"/>
          <w:szCs w:val="24"/>
        </w:rPr>
        <w:t>Party R</w:t>
      </w:r>
      <w:r w:rsidR="00FC35B1">
        <w:rPr>
          <w:sz w:val="24"/>
          <w:szCs w:val="24"/>
        </w:rPr>
        <w:t>egistration topic for future meeting</w:t>
      </w:r>
      <w:r>
        <w:rPr>
          <w:sz w:val="24"/>
          <w:szCs w:val="24"/>
        </w:rPr>
        <w:t xml:space="preserve"> – nuisance v. noise citation.</w:t>
      </w:r>
    </w:p>
    <w:p w:rsidR="00FC35B1" w:rsidRPr="00FC35B1" w:rsidRDefault="00FC35B1" w:rsidP="00FC35B1">
      <w:pPr>
        <w:spacing w:after="0" w:line="240" w:lineRule="auto"/>
        <w:rPr>
          <w:sz w:val="24"/>
          <w:szCs w:val="24"/>
        </w:rPr>
      </w:pPr>
    </w:p>
    <w:p w:rsidR="007A3F6E" w:rsidRDefault="007A3F6E" w:rsidP="00781C44">
      <w:pPr>
        <w:pStyle w:val="ListParagraph"/>
        <w:numPr>
          <w:ilvl w:val="0"/>
          <w:numId w:val="14"/>
        </w:numPr>
        <w:spacing w:after="0" w:line="240" w:lineRule="auto"/>
        <w:rPr>
          <w:sz w:val="24"/>
          <w:szCs w:val="24"/>
        </w:rPr>
      </w:pPr>
      <w:r>
        <w:rPr>
          <w:sz w:val="24"/>
          <w:szCs w:val="24"/>
        </w:rPr>
        <w:t xml:space="preserve">Rental Search – we will be testing during next meeting.  </w:t>
      </w:r>
    </w:p>
    <w:p w:rsidR="007A3F6E" w:rsidRPr="007A3F6E" w:rsidRDefault="007A3F6E" w:rsidP="007A3F6E">
      <w:pPr>
        <w:spacing w:after="0" w:line="240" w:lineRule="auto"/>
        <w:rPr>
          <w:sz w:val="24"/>
          <w:szCs w:val="24"/>
        </w:rPr>
      </w:pPr>
    </w:p>
    <w:p w:rsidR="00781C44" w:rsidRDefault="00FC35B1" w:rsidP="00781C44">
      <w:pPr>
        <w:pStyle w:val="ListParagraph"/>
        <w:spacing w:after="0" w:line="240" w:lineRule="auto"/>
        <w:rPr>
          <w:sz w:val="24"/>
          <w:szCs w:val="24"/>
        </w:rPr>
      </w:pPr>
      <w:r>
        <w:rPr>
          <w:sz w:val="24"/>
          <w:szCs w:val="24"/>
        </w:rPr>
        <w:t>Meeting was adj</w:t>
      </w:r>
      <w:r w:rsidR="007A3F6E">
        <w:rPr>
          <w:sz w:val="24"/>
          <w:szCs w:val="24"/>
        </w:rPr>
        <w:t>ourned at 5:10 pm</w:t>
      </w:r>
    </w:p>
    <w:p w:rsidR="007A3F6E" w:rsidRDefault="007A3F6E" w:rsidP="00781C44">
      <w:pPr>
        <w:pStyle w:val="ListParagraph"/>
        <w:spacing w:after="0" w:line="240" w:lineRule="auto"/>
        <w:rPr>
          <w:sz w:val="24"/>
          <w:szCs w:val="24"/>
        </w:rPr>
      </w:pPr>
    </w:p>
    <w:p w:rsidR="007A3F6E" w:rsidRPr="00781C44" w:rsidRDefault="007A3F6E" w:rsidP="00781C44">
      <w:pPr>
        <w:pStyle w:val="ListParagraph"/>
        <w:spacing w:after="0" w:line="240" w:lineRule="auto"/>
        <w:rPr>
          <w:sz w:val="24"/>
          <w:szCs w:val="24"/>
        </w:rPr>
      </w:pPr>
    </w:p>
    <w:p w:rsidR="004426BC" w:rsidRPr="004426BC" w:rsidRDefault="004426BC" w:rsidP="004426BC">
      <w:pPr>
        <w:pStyle w:val="ListParagraph"/>
        <w:rPr>
          <w:sz w:val="24"/>
          <w:szCs w:val="24"/>
        </w:rPr>
      </w:pPr>
    </w:p>
    <w:p w:rsidR="004F77F6" w:rsidRDefault="004F77F6" w:rsidP="00342B2B">
      <w:pPr>
        <w:spacing w:after="0" w:line="240" w:lineRule="auto"/>
        <w:rPr>
          <w:sz w:val="24"/>
          <w:szCs w:val="24"/>
        </w:rPr>
      </w:pPr>
    </w:p>
    <w:p w:rsidR="00E57C6D" w:rsidRDefault="00E57C6D" w:rsidP="00342B2B">
      <w:pPr>
        <w:spacing w:after="0" w:line="240" w:lineRule="auto"/>
        <w:rPr>
          <w:sz w:val="24"/>
          <w:szCs w:val="24"/>
        </w:rPr>
      </w:pPr>
    </w:p>
    <w:p w:rsidR="00E57C6D" w:rsidRDefault="00E57C6D" w:rsidP="00342B2B">
      <w:pPr>
        <w:spacing w:after="0" w:line="240" w:lineRule="auto"/>
        <w:rPr>
          <w:sz w:val="24"/>
          <w:szCs w:val="24"/>
        </w:rPr>
      </w:pPr>
    </w:p>
    <w:p w:rsidR="000B79C7" w:rsidRDefault="000B79C7" w:rsidP="00342B2B">
      <w:pPr>
        <w:rPr>
          <w:sz w:val="24"/>
          <w:szCs w:val="24"/>
        </w:rPr>
      </w:pPr>
    </w:p>
    <w:p w:rsidR="00342B2B" w:rsidRPr="00342B2B" w:rsidRDefault="00342B2B" w:rsidP="00342B2B">
      <w:pPr>
        <w:rPr>
          <w:sz w:val="24"/>
          <w:szCs w:val="24"/>
        </w:rPr>
      </w:pPr>
      <w:r>
        <w:rPr>
          <w:sz w:val="24"/>
          <w:szCs w:val="24"/>
        </w:rPr>
        <w:tab/>
      </w:r>
    </w:p>
    <w:sectPr w:rsidR="00342B2B" w:rsidRPr="00342B2B" w:rsidSect="00C0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EA71D77"/>
    <w:multiLevelType w:val="hybridMultilevel"/>
    <w:tmpl w:val="A3A2EB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13"/>
  </w:num>
  <w:num w:numId="5">
    <w:abstractNumId w:val="10"/>
  </w:num>
  <w:num w:numId="6">
    <w:abstractNumId w:val="9"/>
  </w:num>
  <w:num w:numId="7">
    <w:abstractNumId w:val="3"/>
  </w:num>
  <w:num w:numId="8">
    <w:abstractNumId w:val="6"/>
  </w:num>
  <w:num w:numId="9">
    <w:abstractNumId w:val="5"/>
  </w:num>
  <w:num w:numId="10">
    <w:abstractNumId w:val="7"/>
  </w:num>
  <w:num w:numId="11">
    <w:abstractNumId w:val="14"/>
  </w:num>
  <w:num w:numId="12">
    <w:abstractNumId w:val="15"/>
  </w:num>
  <w:num w:numId="13">
    <w:abstractNumId w:val="8"/>
  </w:num>
  <w:num w:numId="14">
    <w:abstractNumId w:val="16"/>
  </w:num>
  <w:num w:numId="15">
    <w:abstractNumId w:val="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2B"/>
    <w:rsid w:val="00006CA5"/>
    <w:rsid w:val="000B79C7"/>
    <w:rsid w:val="001537EF"/>
    <w:rsid w:val="001B0212"/>
    <w:rsid w:val="0022088A"/>
    <w:rsid w:val="00342B2B"/>
    <w:rsid w:val="003C7308"/>
    <w:rsid w:val="00413486"/>
    <w:rsid w:val="004426BC"/>
    <w:rsid w:val="004B3471"/>
    <w:rsid w:val="004F77F6"/>
    <w:rsid w:val="00503378"/>
    <w:rsid w:val="00516CE3"/>
    <w:rsid w:val="005330DD"/>
    <w:rsid w:val="00585057"/>
    <w:rsid w:val="006341F5"/>
    <w:rsid w:val="00671EE7"/>
    <w:rsid w:val="00761607"/>
    <w:rsid w:val="0076319B"/>
    <w:rsid w:val="00781C44"/>
    <w:rsid w:val="007A3F6E"/>
    <w:rsid w:val="00836432"/>
    <w:rsid w:val="008B7902"/>
    <w:rsid w:val="008C58F1"/>
    <w:rsid w:val="009C3065"/>
    <w:rsid w:val="009D23FD"/>
    <w:rsid w:val="00A16D41"/>
    <w:rsid w:val="00A606AA"/>
    <w:rsid w:val="00AA5171"/>
    <w:rsid w:val="00B279F6"/>
    <w:rsid w:val="00BF5EA7"/>
    <w:rsid w:val="00C02E37"/>
    <w:rsid w:val="00C1582E"/>
    <w:rsid w:val="00C23C3D"/>
    <w:rsid w:val="00D11F53"/>
    <w:rsid w:val="00E42832"/>
    <w:rsid w:val="00E57C6D"/>
    <w:rsid w:val="00ED6084"/>
    <w:rsid w:val="00F11441"/>
    <w:rsid w:val="00FA725B"/>
    <w:rsid w:val="00FB0DE2"/>
    <w:rsid w:val="00FC35B1"/>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OCSS Student</cp:lastModifiedBy>
  <cp:revision>2</cp:revision>
  <dcterms:created xsi:type="dcterms:W3CDTF">2012-05-16T17:12:00Z</dcterms:created>
  <dcterms:modified xsi:type="dcterms:W3CDTF">2012-05-16T17:12:00Z</dcterms:modified>
</cp:coreProperties>
</file>